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C82B3" w14:textId="1FCFBD2D" w:rsidR="001B2225" w:rsidRPr="0049522E" w:rsidRDefault="002D5406" w:rsidP="001B2225">
      <w:pPr>
        <w:spacing w:line="271" w:lineRule="auto"/>
        <w:rPr>
          <w:rFonts w:asciiTheme="minorHAnsi" w:hAnsiTheme="minorHAnsi" w:cstheme="minorHAnsi"/>
          <w:b/>
          <w:bCs/>
          <w:sz w:val="20"/>
          <w:szCs w:val="20"/>
          <w:lang w:val="fr-FR"/>
        </w:rPr>
      </w:pPr>
      <w:r w:rsidRPr="002D5406">
        <w:rPr>
          <w:rFonts w:asciiTheme="minorHAnsi" w:eastAsiaTheme="minorEastAsia" w:hAnsiTheme="minorHAnsi" w:cstheme="minorHAnsi"/>
          <w:b/>
          <w:bCs/>
          <w:color w:val="C3001E"/>
          <w:sz w:val="32"/>
          <w:szCs w:val="32"/>
          <w:lang w:val="fr-FR" w:eastAsia="zh-CN"/>
        </w:rPr>
        <w:t>ARTICLE DE PRESSE</w:t>
      </w: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342A6E56" w14:textId="77777777" w:rsidR="002D5406" w:rsidRDefault="002D5406" w:rsidP="001B2225">
      <w:pPr>
        <w:spacing w:line="271" w:lineRule="auto"/>
        <w:rPr>
          <w:rFonts w:asciiTheme="minorHAnsi" w:hAnsiTheme="minorHAnsi" w:cstheme="minorHAnsi"/>
          <w:b/>
          <w:bCs/>
          <w:szCs w:val="19"/>
          <w:lang w:val="fr-FR"/>
        </w:rPr>
      </w:pPr>
    </w:p>
    <w:p w14:paraId="2A60CC17" w14:textId="7F9938F1" w:rsidR="001B2225" w:rsidRDefault="001B2225" w:rsidP="001B2225">
      <w:pPr>
        <w:spacing w:line="271"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E2330A" w:rsidRPr="006E0625">
        <w:rPr>
          <w:rFonts w:asciiTheme="minorHAnsi" w:hAnsiTheme="minorHAnsi" w:cstheme="minorHAnsi"/>
          <w:b/>
          <w:bCs/>
          <w:szCs w:val="19"/>
          <w:lang w:val="fr-FR"/>
        </w:rPr>
        <w:t>le</w:t>
      </w:r>
      <w:r w:rsidR="000200EC" w:rsidRPr="006E0625">
        <w:rPr>
          <w:rFonts w:asciiTheme="minorHAnsi" w:hAnsiTheme="minorHAnsi" w:cstheme="minorHAnsi"/>
          <w:b/>
          <w:bCs/>
          <w:szCs w:val="19"/>
          <w:lang w:val="fr-FR"/>
        </w:rPr>
        <w:t xml:space="preserve"> </w:t>
      </w:r>
      <w:r w:rsidR="000546B0">
        <w:rPr>
          <w:rFonts w:asciiTheme="minorHAnsi" w:hAnsiTheme="minorHAnsi" w:cstheme="minorHAnsi"/>
          <w:b/>
          <w:bCs/>
          <w:szCs w:val="19"/>
          <w:lang w:val="fr-FR"/>
        </w:rPr>
        <w:t xml:space="preserve">28 novembre </w:t>
      </w:r>
      <w:r w:rsidR="00E11997">
        <w:rPr>
          <w:rFonts w:asciiTheme="minorHAnsi" w:hAnsiTheme="minorHAnsi" w:cstheme="minorHAnsi"/>
          <w:b/>
          <w:bCs/>
          <w:szCs w:val="19"/>
          <w:lang w:val="fr-FR"/>
        </w:rPr>
        <w:t>2024</w:t>
      </w:r>
    </w:p>
    <w:p w14:paraId="4B47474F" w14:textId="77777777" w:rsidR="00E11997" w:rsidRPr="006E0625" w:rsidRDefault="00E11997" w:rsidP="001B2225">
      <w:pPr>
        <w:spacing w:line="271" w:lineRule="auto"/>
        <w:rPr>
          <w:rFonts w:asciiTheme="minorHAnsi" w:hAnsiTheme="minorHAnsi" w:cstheme="minorHAnsi"/>
          <w:b/>
          <w:bCs/>
          <w:szCs w:val="19"/>
          <w:lang w:val="fr-FR"/>
        </w:rPr>
      </w:pPr>
    </w:p>
    <w:p w14:paraId="1933B7EC" w14:textId="77777777" w:rsidR="000546B0" w:rsidRDefault="000546B0" w:rsidP="000546B0">
      <w:pPr>
        <w:spacing w:line="240" w:lineRule="auto"/>
        <w:rPr>
          <w:rFonts w:asciiTheme="minorHAnsi" w:eastAsia="Aptos" w:hAnsiTheme="minorHAnsi" w:cstheme="minorHAnsi"/>
          <w:b/>
          <w:kern w:val="2"/>
          <w:sz w:val="20"/>
          <w:szCs w:val="20"/>
          <w:lang w:val="fr-FR"/>
          <w14:ligatures w14:val="standardContextual"/>
        </w:rPr>
      </w:pPr>
    </w:p>
    <w:p w14:paraId="41335C76" w14:textId="77777777" w:rsidR="006879DF" w:rsidRPr="006879DF" w:rsidRDefault="006879DF" w:rsidP="006879DF">
      <w:pPr>
        <w:spacing w:line="276" w:lineRule="auto"/>
        <w:rPr>
          <w:rFonts w:asciiTheme="minorHAnsi" w:eastAsia="Aptos" w:hAnsiTheme="minorHAnsi" w:cstheme="minorHAnsi"/>
          <w:b/>
          <w:kern w:val="2"/>
          <w:sz w:val="20"/>
          <w:szCs w:val="20"/>
          <w:lang w:val="fr-FR"/>
          <w14:ligatures w14:val="standardContextual"/>
        </w:rPr>
      </w:pPr>
      <w:r w:rsidRPr="006879DF">
        <w:rPr>
          <w:rFonts w:asciiTheme="minorHAnsi" w:eastAsia="Aptos" w:hAnsiTheme="minorHAnsi" w:cstheme="minorHAnsi"/>
          <w:b/>
          <w:kern w:val="2"/>
          <w:sz w:val="20"/>
          <w:szCs w:val="20"/>
          <w:lang w:val="fr-FR"/>
          <w14:ligatures w14:val="standardContextual"/>
        </w:rPr>
        <w:t>Comment la numérisation et l’automatisation stimulent l’innovation dans la production d’étiquettes</w:t>
      </w:r>
    </w:p>
    <w:p w14:paraId="6A6EF18F" w14:textId="77777777" w:rsidR="006879DF" w:rsidRPr="006879DF" w:rsidRDefault="006879DF" w:rsidP="006879DF">
      <w:pPr>
        <w:spacing w:line="276" w:lineRule="auto"/>
        <w:rPr>
          <w:rFonts w:asciiTheme="minorHAnsi" w:eastAsia="Aptos" w:hAnsiTheme="minorHAnsi" w:cstheme="minorHAnsi"/>
          <w:b/>
          <w:kern w:val="2"/>
          <w:sz w:val="20"/>
          <w:szCs w:val="20"/>
          <w:lang w:val="fr-FR"/>
          <w14:ligatures w14:val="standardContextual"/>
        </w:rPr>
      </w:pPr>
    </w:p>
    <w:p w14:paraId="3D35DADC" w14:textId="77777777" w:rsidR="006879DF" w:rsidRPr="006879DF" w:rsidRDefault="006879DF" w:rsidP="006879DF">
      <w:pPr>
        <w:spacing w:line="276" w:lineRule="auto"/>
        <w:rPr>
          <w:rFonts w:asciiTheme="minorHAnsi" w:eastAsia="Aptos" w:hAnsiTheme="minorHAnsi" w:cstheme="minorHAnsi"/>
          <w:i/>
          <w:kern w:val="2"/>
          <w:sz w:val="20"/>
          <w:szCs w:val="20"/>
          <w:lang w:val="en-US"/>
          <w14:ligatures w14:val="standardContextual"/>
        </w:rPr>
      </w:pPr>
      <w:r w:rsidRPr="006879DF">
        <w:rPr>
          <w:rFonts w:asciiTheme="minorHAnsi" w:eastAsia="Aptos" w:hAnsiTheme="minorHAnsi" w:cstheme="minorHAnsi"/>
          <w:i/>
          <w:kern w:val="2"/>
          <w:sz w:val="20"/>
          <w:szCs w:val="20"/>
          <w:lang w:val="en-US"/>
          <w14:ligatures w14:val="standardContextual"/>
        </w:rPr>
        <w:t xml:space="preserve">Par Patrick Graber, Directeur Marketing BOBST </w:t>
      </w:r>
      <w:r w:rsidRPr="006879DF">
        <w:rPr>
          <w:rFonts w:asciiTheme="minorHAnsi" w:eastAsia="Aptos" w:hAnsiTheme="minorHAnsi" w:cstheme="minorHAnsi"/>
          <w:i/>
          <w:iCs/>
          <w:kern w:val="2"/>
          <w:sz w:val="20"/>
          <w:szCs w:val="20"/>
          <w:lang w:val="en-US"/>
          <w14:ligatures w14:val="standardContextual"/>
        </w:rPr>
        <w:t>Narrow-Mid Web Printing &amp; Converting</w:t>
      </w:r>
    </w:p>
    <w:p w14:paraId="5619F094" w14:textId="77777777" w:rsidR="006879DF" w:rsidRPr="006879DF" w:rsidRDefault="006879DF" w:rsidP="006879DF">
      <w:pPr>
        <w:spacing w:line="276" w:lineRule="auto"/>
        <w:rPr>
          <w:rFonts w:asciiTheme="minorHAnsi" w:eastAsia="Aptos" w:hAnsiTheme="minorHAnsi" w:cstheme="minorHAnsi"/>
          <w:kern w:val="2"/>
          <w:sz w:val="20"/>
          <w:szCs w:val="20"/>
          <w:lang w:val="en-US"/>
          <w14:ligatures w14:val="standardContextual"/>
        </w:rPr>
      </w:pPr>
    </w:p>
    <w:p w14:paraId="3C2F429F"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Les fabricants d’étiquettes sont confrontés à des défis sur plusieurs fronts qui menacent directement la rentabilité de leurs activités. Cependant, malgré les pressions sur les prix, la grave pénurie de main-d'œuvre et la nécessité de s’adapter rapidement aux nouvelles tendances du marché tout en assurant la haute qualité des étiquettes, il reste des opportunités de croissance pour ceux prêts à adopter la numérisation, l’automatisation et la connectivité.</w:t>
      </w:r>
    </w:p>
    <w:p w14:paraId="7C1B93F7"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49087280"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 xml:space="preserve">Après une contraction du marché de l’étiquette en 2023, les volumes sont revenus à des niveaux plus normaux en 2024, selon le rapport de </w:t>
      </w:r>
      <w:proofErr w:type="spellStart"/>
      <w:r w:rsidRPr="006879DF">
        <w:rPr>
          <w:rFonts w:asciiTheme="minorHAnsi" w:eastAsia="Aptos" w:hAnsiTheme="minorHAnsi" w:cstheme="minorHAnsi"/>
          <w:kern w:val="2"/>
          <w:sz w:val="20"/>
          <w:szCs w:val="20"/>
          <w:lang w:val="fr-FR"/>
          <w14:ligatures w14:val="standardContextual"/>
        </w:rPr>
        <w:t>Smithers</w:t>
      </w:r>
      <w:proofErr w:type="spellEnd"/>
      <w:r w:rsidRPr="006879DF">
        <w:rPr>
          <w:rFonts w:asciiTheme="minorHAnsi" w:eastAsia="Aptos" w:hAnsiTheme="minorHAnsi" w:cstheme="minorHAnsi"/>
          <w:kern w:val="2"/>
          <w:sz w:val="20"/>
          <w:szCs w:val="20"/>
          <w:lang w:val="fr-FR"/>
          <w14:ligatures w14:val="standardContextual"/>
        </w:rPr>
        <w:t xml:space="preserve"> </w:t>
      </w:r>
      <w:r w:rsidRPr="006879DF">
        <w:rPr>
          <w:rFonts w:asciiTheme="minorHAnsi" w:eastAsia="Aptos" w:hAnsiTheme="minorHAnsi" w:cstheme="minorHAnsi"/>
          <w:i/>
          <w:iCs/>
          <w:kern w:val="2"/>
          <w:sz w:val="20"/>
          <w:szCs w:val="20"/>
          <w:lang w:val="fr-FR"/>
          <w14:ligatures w14:val="standardContextual"/>
        </w:rPr>
        <w:t>"L'avenir des étiquettes imprimées jusqu'en 2029"</w:t>
      </w:r>
      <w:r w:rsidRPr="006879DF">
        <w:rPr>
          <w:rFonts w:asciiTheme="minorHAnsi" w:eastAsia="Aptos" w:hAnsiTheme="minorHAnsi" w:cstheme="minorHAnsi"/>
          <w:kern w:val="2"/>
          <w:sz w:val="20"/>
          <w:szCs w:val="20"/>
          <w:lang w:val="fr-FR"/>
          <w14:ligatures w14:val="standardContextual"/>
        </w:rPr>
        <w:t>. Encore mieux, le rapport prévoit un taux de croissance annuel composé (CAGR) en valeur de 4,6 %, ce qui équivaut à 4,4 % en termes de volume. Cependant, la concurrence est féroce et les coûts augmentent, ce qui oblige les fabricants à mettre en œuvre des solutions pour simplifier la production d’étiquettes, afin de tirer parti de cette croissance et de protéger leurs marges de profit.</w:t>
      </w:r>
    </w:p>
    <w:p w14:paraId="641D776F"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597BBC7B" w14:textId="77777777" w:rsidR="006879DF" w:rsidRPr="006879DF" w:rsidRDefault="006879DF" w:rsidP="006879DF">
      <w:pPr>
        <w:spacing w:line="276" w:lineRule="auto"/>
        <w:rPr>
          <w:rFonts w:asciiTheme="minorHAnsi" w:eastAsia="Aptos" w:hAnsiTheme="minorHAnsi" w:cstheme="minorHAnsi"/>
          <w:b/>
          <w:bCs/>
          <w:kern w:val="2"/>
          <w:sz w:val="20"/>
          <w:szCs w:val="20"/>
          <w:lang w:val="fr-FR"/>
          <w14:ligatures w14:val="standardContextual"/>
        </w:rPr>
      </w:pPr>
      <w:r w:rsidRPr="006879DF">
        <w:rPr>
          <w:rFonts w:asciiTheme="minorHAnsi" w:eastAsia="Aptos" w:hAnsiTheme="minorHAnsi" w:cstheme="minorHAnsi"/>
          <w:b/>
          <w:bCs/>
          <w:kern w:val="2"/>
          <w:sz w:val="20"/>
          <w:szCs w:val="20"/>
          <w:lang w:val="fr-FR"/>
          <w14:ligatures w14:val="standardContextual"/>
        </w:rPr>
        <w:t>Atténuer la pénurie de compétences</w:t>
      </w:r>
    </w:p>
    <w:p w14:paraId="7AFAAEBF"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Les fabricants d’étiquettes opèrent dans un marché dynamique nécessitant une grande agilité pour répondre aux exigences des marques en matière de délais rapides, de petites séries et de qualité exceptionnelle. Cependant, l’industrie fait face à une pénurie croissante d’opérateurs qualifiés et à une fracture dans le transfert des connaissances, avec de moins en moins de jeunes entrant dans le secteur. Sans personnel expérimenté pour faire fonctionner les presses et les machines de finition, l’industrie doit se tourner vers la technologie pour maintenir les standards.</w:t>
      </w:r>
    </w:p>
    <w:p w14:paraId="7E0EBD16"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1678DDD2"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L'un des principaux problèmes exacerbés par la pénurie de compétences est de garantir la constance des couleurs — non seulement dans le temps, mais aussi entre différentes technologies et applications d’impression. Parallèlement, l’accent accru sur la durabilité, incluant la réduction des déchets et l’utilisation de nouveaux matériaux écologiques, ajoute une dimension supplémentaire à une situation déjà complexe.</w:t>
      </w:r>
    </w:p>
    <w:p w14:paraId="35E27943"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4C52CD1D"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Nous constatons que l'industrie aborde ces problèmes à la fois du point de vue du produit et des processus. La tendance principale se situe dans l'impression numérique avec une transition vers des processus automatisés en ligne. Dans ce contexte, les flux de travail “All-in-One” (tout-en-un) gagnent en popularité. Ces solutions intégrées avancées sont capables de produire des étiquettes prêtes à livrer en une seule passe, avec une seule personne pour opérer toute la ligne.</w:t>
      </w:r>
    </w:p>
    <w:p w14:paraId="1F93C035"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02416F99" w14:textId="77777777" w:rsidR="006879DF" w:rsidRPr="006879DF" w:rsidRDefault="006879DF" w:rsidP="006879DF">
      <w:pPr>
        <w:spacing w:line="276" w:lineRule="auto"/>
        <w:rPr>
          <w:rFonts w:asciiTheme="minorHAnsi" w:eastAsia="Aptos" w:hAnsiTheme="minorHAnsi" w:cstheme="minorHAnsi"/>
          <w:b/>
          <w:bCs/>
          <w:kern w:val="2"/>
          <w:sz w:val="20"/>
          <w:szCs w:val="20"/>
          <w:lang w:val="fr-FR"/>
          <w14:ligatures w14:val="standardContextual"/>
        </w:rPr>
      </w:pPr>
      <w:r w:rsidRPr="006879DF">
        <w:rPr>
          <w:rFonts w:asciiTheme="minorHAnsi" w:eastAsia="Aptos" w:hAnsiTheme="minorHAnsi" w:cstheme="minorHAnsi"/>
          <w:b/>
          <w:bCs/>
          <w:kern w:val="2"/>
          <w:sz w:val="20"/>
          <w:szCs w:val="20"/>
          <w:lang w:val="fr-FR"/>
          <w14:ligatures w14:val="standardContextual"/>
        </w:rPr>
        <w:t>La numérisation dans le domaine de la flexographie</w:t>
      </w:r>
    </w:p>
    <w:p w14:paraId="2362F8DB"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 xml:space="preserve">La technologie </w:t>
      </w:r>
      <w:proofErr w:type="spellStart"/>
      <w:r w:rsidRPr="006879DF">
        <w:rPr>
          <w:rFonts w:asciiTheme="minorHAnsi" w:eastAsia="Aptos" w:hAnsiTheme="minorHAnsi" w:cstheme="minorHAnsi"/>
          <w:kern w:val="2"/>
          <w:sz w:val="20"/>
          <w:szCs w:val="20"/>
          <w:lang w:val="fr-FR"/>
          <w14:ligatures w14:val="standardContextual"/>
        </w:rPr>
        <w:t>flexographique</w:t>
      </w:r>
      <w:proofErr w:type="spellEnd"/>
      <w:r w:rsidRPr="006879DF">
        <w:rPr>
          <w:rFonts w:asciiTheme="minorHAnsi" w:eastAsia="Aptos" w:hAnsiTheme="minorHAnsi" w:cstheme="minorHAnsi"/>
          <w:kern w:val="2"/>
          <w:sz w:val="20"/>
          <w:szCs w:val="20"/>
          <w:lang w:val="fr-FR"/>
          <w14:ligatures w14:val="standardContextual"/>
        </w:rPr>
        <w:t xml:space="preserve"> en laize étroite est également optimisée grâce à des niveaux accrus d'automatisation et de numérisation afin d’améliorer l’efficacité et de minimiser la gâche, </w:t>
      </w:r>
      <w:r w:rsidRPr="006879DF">
        <w:rPr>
          <w:rFonts w:asciiTheme="minorHAnsi" w:eastAsia="Aptos" w:hAnsiTheme="minorHAnsi" w:cstheme="minorHAnsi"/>
          <w:kern w:val="2"/>
          <w:sz w:val="20"/>
          <w:szCs w:val="20"/>
          <w:lang w:val="fr-FR"/>
          <w14:ligatures w14:val="standardContextual"/>
        </w:rPr>
        <w:lastRenderedPageBreak/>
        <w:t xml:space="preserve">indépendamment des compétences de l’opérateur. Il est important de noter que la flexographie reste la technologie dominante pour la production d’étiquettes à court et moyen terme, représentant près de 40 % du volume du marché en 2023, selon </w:t>
      </w:r>
      <w:proofErr w:type="spellStart"/>
      <w:r w:rsidRPr="006879DF">
        <w:rPr>
          <w:rFonts w:asciiTheme="minorHAnsi" w:eastAsia="Aptos" w:hAnsiTheme="minorHAnsi" w:cstheme="minorHAnsi"/>
          <w:kern w:val="2"/>
          <w:sz w:val="20"/>
          <w:szCs w:val="20"/>
          <w:lang w:val="fr-FR"/>
          <w14:ligatures w14:val="standardContextual"/>
        </w:rPr>
        <w:t>Smithers</w:t>
      </w:r>
      <w:proofErr w:type="spellEnd"/>
      <w:r w:rsidRPr="006879DF">
        <w:rPr>
          <w:rFonts w:asciiTheme="minorHAnsi" w:eastAsia="Aptos" w:hAnsiTheme="minorHAnsi" w:cstheme="minorHAnsi"/>
          <w:kern w:val="2"/>
          <w:sz w:val="20"/>
          <w:szCs w:val="20"/>
          <w:lang w:val="fr-FR"/>
          <w14:ligatures w14:val="standardContextual"/>
        </w:rPr>
        <w:t>.</w:t>
      </w:r>
    </w:p>
    <w:p w14:paraId="26F1ACD9"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2080CFA9"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 xml:space="preserve">Opérer d'anciennes presses </w:t>
      </w:r>
      <w:proofErr w:type="spellStart"/>
      <w:r w:rsidRPr="006879DF">
        <w:rPr>
          <w:rFonts w:asciiTheme="minorHAnsi" w:eastAsia="Aptos" w:hAnsiTheme="minorHAnsi" w:cstheme="minorHAnsi"/>
          <w:kern w:val="2"/>
          <w:sz w:val="20"/>
          <w:szCs w:val="20"/>
          <w:lang w:val="fr-FR"/>
          <w14:ligatures w14:val="standardContextual"/>
        </w:rPr>
        <w:t>flexographiques</w:t>
      </w:r>
      <w:proofErr w:type="spellEnd"/>
      <w:r w:rsidRPr="006879DF">
        <w:rPr>
          <w:rFonts w:asciiTheme="minorHAnsi" w:eastAsia="Aptos" w:hAnsiTheme="minorHAnsi" w:cstheme="minorHAnsi"/>
          <w:kern w:val="2"/>
          <w:sz w:val="20"/>
          <w:szCs w:val="20"/>
          <w:lang w:val="fr-FR"/>
          <w14:ligatures w14:val="standardContextual"/>
        </w:rPr>
        <w:t xml:space="preserve"> est un art en soi, et avec le nombre d’opérateurs expérimentés en rapide déclin, les entreprises doivent adopter des solutions plus automatisées pour garantir la qualité de la production. BOBST est bien réputée pour ses presses </w:t>
      </w:r>
      <w:proofErr w:type="spellStart"/>
      <w:r w:rsidRPr="006879DF">
        <w:rPr>
          <w:rFonts w:asciiTheme="minorHAnsi" w:eastAsia="Aptos" w:hAnsiTheme="minorHAnsi" w:cstheme="minorHAnsi"/>
          <w:kern w:val="2"/>
          <w:sz w:val="20"/>
          <w:szCs w:val="20"/>
          <w:lang w:val="fr-FR"/>
          <w14:ligatures w14:val="standardContextual"/>
        </w:rPr>
        <w:t>flexographiques</w:t>
      </w:r>
      <w:proofErr w:type="spellEnd"/>
      <w:r w:rsidRPr="006879DF">
        <w:rPr>
          <w:rFonts w:asciiTheme="minorHAnsi" w:eastAsia="Aptos" w:hAnsiTheme="minorHAnsi" w:cstheme="minorHAnsi"/>
          <w:kern w:val="2"/>
          <w:sz w:val="20"/>
          <w:szCs w:val="20"/>
          <w:lang w:val="fr-FR"/>
          <w14:ligatures w14:val="standardContextual"/>
        </w:rPr>
        <w:t xml:space="preserve"> en ligne hautement automatisées, avec des fonctionnalités innovantes telles que </w:t>
      </w:r>
      <w:proofErr w:type="spellStart"/>
      <w:r w:rsidRPr="006879DF">
        <w:rPr>
          <w:rFonts w:asciiTheme="minorHAnsi" w:eastAsia="Aptos" w:hAnsiTheme="minorHAnsi" w:cstheme="minorHAnsi"/>
          <w:kern w:val="2"/>
          <w:sz w:val="20"/>
          <w:szCs w:val="20"/>
          <w:lang w:val="fr-FR"/>
          <w14:ligatures w14:val="standardContextual"/>
        </w:rPr>
        <w:t>DigiFlexo</w:t>
      </w:r>
      <w:proofErr w:type="spellEnd"/>
      <w:r w:rsidRPr="006879DF">
        <w:rPr>
          <w:rFonts w:asciiTheme="minorHAnsi" w:eastAsia="Aptos" w:hAnsiTheme="minorHAnsi" w:cstheme="minorHAnsi"/>
          <w:kern w:val="2"/>
          <w:sz w:val="20"/>
          <w:szCs w:val="20"/>
          <w:lang w:val="fr-FR"/>
          <w14:ligatures w14:val="standardContextual"/>
        </w:rPr>
        <w:t xml:space="preserve"> et </w:t>
      </w:r>
      <w:proofErr w:type="spellStart"/>
      <w:r w:rsidRPr="006879DF">
        <w:rPr>
          <w:rFonts w:asciiTheme="minorHAnsi" w:eastAsia="Aptos" w:hAnsiTheme="minorHAnsi" w:cstheme="minorHAnsi"/>
          <w:kern w:val="2"/>
          <w:sz w:val="20"/>
          <w:szCs w:val="20"/>
          <w:lang w:val="fr-FR"/>
          <w14:ligatures w14:val="standardContextual"/>
        </w:rPr>
        <w:t>DigiGap</w:t>
      </w:r>
      <w:proofErr w:type="spellEnd"/>
      <w:r w:rsidRPr="006879DF">
        <w:rPr>
          <w:rFonts w:asciiTheme="minorHAnsi" w:eastAsia="Aptos" w:hAnsiTheme="minorHAnsi" w:cstheme="minorHAnsi"/>
          <w:kern w:val="2"/>
          <w:sz w:val="20"/>
          <w:szCs w:val="20"/>
          <w:lang w:val="fr-FR"/>
          <w14:ligatures w14:val="standardContextual"/>
        </w:rPr>
        <w:t>, garantissant un réglage automatique du repérage et de la pression d’impression, des changements de travail automatiques et une découpe semi-rotative performante avec changement automatique des plaques de découpe.</w:t>
      </w:r>
    </w:p>
    <w:p w14:paraId="08AB3D2C"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2C566BFF" w14:textId="77777777" w:rsidR="006879DF" w:rsidRPr="006879DF" w:rsidRDefault="006879DF" w:rsidP="006879DF">
      <w:pPr>
        <w:spacing w:line="276" w:lineRule="auto"/>
        <w:rPr>
          <w:rFonts w:asciiTheme="minorHAnsi" w:eastAsia="Aptos" w:hAnsiTheme="minorHAnsi" w:cstheme="minorHAnsi"/>
          <w:b/>
          <w:bCs/>
          <w:kern w:val="2"/>
          <w:sz w:val="20"/>
          <w:szCs w:val="20"/>
          <w:lang w:val="fr-FR"/>
          <w14:ligatures w14:val="standardContextual"/>
        </w:rPr>
      </w:pPr>
      <w:r w:rsidRPr="006879DF">
        <w:rPr>
          <w:rFonts w:asciiTheme="minorHAnsi" w:eastAsia="Aptos" w:hAnsiTheme="minorHAnsi" w:cstheme="minorHAnsi"/>
          <w:b/>
          <w:bCs/>
          <w:kern w:val="2"/>
          <w:sz w:val="20"/>
          <w:szCs w:val="20"/>
          <w:lang w:val="fr-FR"/>
          <w14:ligatures w14:val="standardContextual"/>
        </w:rPr>
        <w:t xml:space="preserve">Augmenter la durabilité avec </w:t>
      </w:r>
      <w:proofErr w:type="spellStart"/>
      <w:r w:rsidRPr="006879DF">
        <w:rPr>
          <w:rFonts w:asciiTheme="minorHAnsi" w:eastAsia="Aptos" w:hAnsiTheme="minorHAnsi" w:cstheme="minorHAnsi"/>
          <w:b/>
          <w:bCs/>
          <w:kern w:val="2"/>
          <w:sz w:val="20"/>
          <w:szCs w:val="20"/>
          <w:lang w:val="fr-FR"/>
          <w14:ligatures w14:val="standardContextual"/>
        </w:rPr>
        <w:t>oneECG</w:t>
      </w:r>
      <w:proofErr w:type="spellEnd"/>
    </w:p>
    <w:p w14:paraId="0A79D328"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 xml:space="preserve">On observe un intérêt croissant pour </w:t>
      </w:r>
      <w:proofErr w:type="spellStart"/>
      <w:r w:rsidRPr="006879DF">
        <w:rPr>
          <w:rFonts w:asciiTheme="minorHAnsi" w:eastAsia="Aptos" w:hAnsiTheme="minorHAnsi" w:cstheme="minorHAnsi"/>
          <w:kern w:val="2"/>
          <w:sz w:val="20"/>
          <w:szCs w:val="20"/>
          <w:lang w:val="fr-FR"/>
          <w14:ligatures w14:val="standardContextual"/>
        </w:rPr>
        <w:t>oneECG</w:t>
      </w:r>
      <w:proofErr w:type="spellEnd"/>
      <w:r w:rsidRPr="006879DF">
        <w:rPr>
          <w:rFonts w:asciiTheme="minorHAnsi" w:eastAsia="Aptos" w:hAnsiTheme="minorHAnsi" w:cstheme="minorHAnsi"/>
          <w:kern w:val="2"/>
          <w:sz w:val="20"/>
          <w:szCs w:val="20"/>
          <w:lang w:val="fr-FR"/>
          <w14:ligatures w14:val="standardContextual"/>
        </w:rPr>
        <w:t xml:space="preserve">, la solution propriétaire de BOBST pour l’impression à gamme de couleurs étendue. Grâce à la numérisation des informations de couleur (en suivant un processus similaire à celui de l'impression numérique utilisant par défaut l’ECG), les fabricants peuvent garantir une répétabilité des couleurs optimale entre les travaux et entre les technologies </w:t>
      </w:r>
      <w:proofErr w:type="spellStart"/>
      <w:r w:rsidRPr="006879DF">
        <w:rPr>
          <w:rFonts w:asciiTheme="minorHAnsi" w:eastAsia="Aptos" w:hAnsiTheme="minorHAnsi" w:cstheme="minorHAnsi"/>
          <w:kern w:val="2"/>
          <w:sz w:val="20"/>
          <w:szCs w:val="20"/>
          <w:lang w:val="fr-FR"/>
          <w14:ligatures w14:val="standardContextual"/>
        </w:rPr>
        <w:t>flexographiques</w:t>
      </w:r>
      <w:proofErr w:type="spellEnd"/>
      <w:r w:rsidRPr="006879DF">
        <w:rPr>
          <w:rFonts w:asciiTheme="minorHAnsi" w:eastAsia="Aptos" w:hAnsiTheme="minorHAnsi" w:cstheme="minorHAnsi"/>
          <w:kern w:val="2"/>
          <w:sz w:val="20"/>
          <w:szCs w:val="20"/>
          <w:lang w:val="fr-FR"/>
          <w14:ligatures w14:val="standardContextual"/>
        </w:rPr>
        <w:t xml:space="preserve"> et numériques, de manière rapide et efficace. L’impression </w:t>
      </w:r>
      <w:proofErr w:type="spellStart"/>
      <w:r w:rsidRPr="006879DF">
        <w:rPr>
          <w:rFonts w:asciiTheme="minorHAnsi" w:eastAsia="Aptos" w:hAnsiTheme="minorHAnsi" w:cstheme="minorHAnsi"/>
          <w:kern w:val="2"/>
          <w:sz w:val="20"/>
          <w:szCs w:val="20"/>
          <w:lang w:val="fr-FR"/>
          <w14:ligatures w14:val="standardContextual"/>
        </w:rPr>
        <w:t>oneECG</w:t>
      </w:r>
      <w:proofErr w:type="spellEnd"/>
      <w:r w:rsidRPr="006879DF">
        <w:rPr>
          <w:rFonts w:asciiTheme="minorHAnsi" w:eastAsia="Aptos" w:hAnsiTheme="minorHAnsi" w:cstheme="minorHAnsi"/>
          <w:kern w:val="2"/>
          <w:sz w:val="20"/>
          <w:szCs w:val="20"/>
          <w:lang w:val="fr-FR"/>
          <w14:ligatures w14:val="standardContextual"/>
        </w:rPr>
        <w:t xml:space="preserve"> pour la flexographie en ligne améliore la productivité de 67 % tout en ayant un impact positif sur la durabilité, réduisant les déchets de configuration jusqu’à 65 %, ainsi que la consommation d’énergie et le gaspillage d’encre.</w:t>
      </w:r>
    </w:p>
    <w:p w14:paraId="7EA65DE0"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4F6C4AFE"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 xml:space="preserve">Les fabricants adoptent </w:t>
      </w:r>
      <w:proofErr w:type="spellStart"/>
      <w:r w:rsidRPr="006879DF">
        <w:rPr>
          <w:rFonts w:asciiTheme="minorHAnsi" w:eastAsia="Aptos" w:hAnsiTheme="minorHAnsi" w:cstheme="minorHAnsi"/>
          <w:kern w:val="2"/>
          <w:sz w:val="20"/>
          <w:szCs w:val="20"/>
          <w:lang w:val="fr-FR"/>
          <w14:ligatures w14:val="standardContextual"/>
        </w:rPr>
        <w:t>oneECG</w:t>
      </w:r>
      <w:proofErr w:type="spellEnd"/>
      <w:r w:rsidRPr="006879DF">
        <w:rPr>
          <w:rFonts w:asciiTheme="minorHAnsi" w:eastAsia="Aptos" w:hAnsiTheme="minorHAnsi" w:cstheme="minorHAnsi"/>
          <w:kern w:val="2"/>
          <w:sz w:val="20"/>
          <w:szCs w:val="20"/>
          <w:lang w:val="fr-FR"/>
          <w14:ligatures w14:val="standardContextual"/>
        </w:rPr>
        <w:t xml:space="preserve"> non seulement pour réduire leur impact environnemental, mais aussi pour rationaliser leurs opérations. En combinaison avec le changement de travail automatique, des machines </w:t>
      </w:r>
      <w:proofErr w:type="spellStart"/>
      <w:r w:rsidRPr="006879DF">
        <w:rPr>
          <w:rFonts w:asciiTheme="minorHAnsi" w:eastAsia="Aptos" w:hAnsiTheme="minorHAnsi" w:cstheme="minorHAnsi"/>
          <w:kern w:val="2"/>
          <w:sz w:val="20"/>
          <w:szCs w:val="20"/>
          <w:lang w:val="fr-FR"/>
          <w14:ligatures w14:val="standardContextual"/>
        </w:rPr>
        <w:t>flexographiques</w:t>
      </w:r>
      <w:proofErr w:type="spellEnd"/>
      <w:r w:rsidRPr="006879DF">
        <w:rPr>
          <w:rFonts w:asciiTheme="minorHAnsi" w:eastAsia="Aptos" w:hAnsiTheme="minorHAnsi" w:cstheme="minorHAnsi"/>
          <w:kern w:val="2"/>
          <w:sz w:val="20"/>
          <w:szCs w:val="20"/>
          <w:lang w:val="fr-FR"/>
          <w14:ligatures w14:val="standardContextual"/>
        </w:rPr>
        <w:t xml:space="preserve"> comme la BOBST MASTER M6 deviennent non pas numériques, mais très numérisées. L’implémentation de </w:t>
      </w:r>
      <w:proofErr w:type="spellStart"/>
      <w:r w:rsidRPr="006879DF">
        <w:rPr>
          <w:rFonts w:asciiTheme="minorHAnsi" w:eastAsia="Aptos" w:hAnsiTheme="minorHAnsi" w:cstheme="minorHAnsi"/>
          <w:kern w:val="2"/>
          <w:sz w:val="20"/>
          <w:szCs w:val="20"/>
          <w:lang w:val="fr-FR"/>
          <w14:ligatures w14:val="standardContextual"/>
        </w:rPr>
        <w:t>oneECG</w:t>
      </w:r>
      <w:proofErr w:type="spellEnd"/>
      <w:r w:rsidRPr="006879DF">
        <w:rPr>
          <w:rFonts w:asciiTheme="minorHAnsi" w:eastAsia="Aptos" w:hAnsiTheme="minorHAnsi" w:cstheme="minorHAnsi"/>
          <w:kern w:val="2"/>
          <w:sz w:val="20"/>
          <w:szCs w:val="20"/>
          <w:lang w:val="fr-FR"/>
          <w14:ligatures w14:val="standardContextual"/>
        </w:rPr>
        <w:t xml:space="preserve"> dans la flexographie laize étroite à moyenne est particulièrement efficace pour des applications telles que les manchons rétractables et autres emballages flexibles.</w:t>
      </w:r>
    </w:p>
    <w:p w14:paraId="0885CC6A"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0FFFC5B1" w14:textId="77777777" w:rsidR="006879DF" w:rsidRPr="006879DF" w:rsidRDefault="006879DF" w:rsidP="006879DF">
      <w:pPr>
        <w:spacing w:line="276" w:lineRule="auto"/>
        <w:rPr>
          <w:rFonts w:asciiTheme="minorHAnsi" w:eastAsia="Aptos" w:hAnsiTheme="minorHAnsi" w:cstheme="minorHAnsi"/>
          <w:b/>
          <w:bCs/>
          <w:kern w:val="2"/>
          <w:sz w:val="20"/>
          <w:szCs w:val="20"/>
          <w:lang w:val="fr-FR"/>
          <w14:ligatures w14:val="standardContextual"/>
        </w:rPr>
      </w:pPr>
      <w:r w:rsidRPr="006879DF">
        <w:rPr>
          <w:rFonts w:asciiTheme="minorHAnsi" w:eastAsia="Aptos" w:hAnsiTheme="minorHAnsi" w:cstheme="minorHAnsi"/>
          <w:b/>
          <w:bCs/>
          <w:kern w:val="2"/>
          <w:sz w:val="20"/>
          <w:szCs w:val="20"/>
          <w:lang w:val="fr-FR"/>
          <w14:ligatures w14:val="standardContextual"/>
        </w:rPr>
        <w:t>Maîtriser l’opération numérique en ligne</w:t>
      </w:r>
    </w:p>
    <w:p w14:paraId="624FE034"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 xml:space="preserve">La transition vers l’opération All-in-One, où les étiquettes sont produites sur une machine incorporant impression numérique et </w:t>
      </w:r>
      <w:proofErr w:type="spellStart"/>
      <w:r w:rsidRPr="006879DF">
        <w:rPr>
          <w:rFonts w:asciiTheme="minorHAnsi" w:eastAsia="Aptos" w:hAnsiTheme="minorHAnsi" w:cstheme="minorHAnsi"/>
          <w:kern w:val="2"/>
          <w:sz w:val="20"/>
          <w:szCs w:val="20"/>
          <w:lang w:val="fr-FR"/>
          <w14:ligatures w14:val="standardContextual"/>
        </w:rPr>
        <w:t>flexographique</w:t>
      </w:r>
      <w:proofErr w:type="spellEnd"/>
      <w:r w:rsidRPr="006879DF">
        <w:rPr>
          <w:rFonts w:asciiTheme="minorHAnsi" w:eastAsia="Aptos" w:hAnsiTheme="minorHAnsi" w:cstheme="minorHAnsi"/>
          <w:kern w:val="2"/>
          <w:sz w:val="20"/>
          <w:szCs w:val="20"/>
          <w:lang w:val="fr-FR"/>
          <w14:ligatures w14:val="standardContextual"/>
        </w:rPr>
        <w:t>, l’ennoblissement, la découpe et le contrôle de qualité, prend de l’ampleur, motivée par la nécessité de fournir une qualité exceptionnelle à grande vitesse avec un minimum de gâche et à des coûts compétitifs.</w:t>
      </w:r>
    </w:p>
    <w:p w14:paraId="2D5920FB"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4F52FAD9"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Modulable avec tout un éventail de modules à valeur ajoutée, la plateforme modulaire DIGITAL MASTER de BOBST offre aux fabricants la capacité de produire une variété bien plus large de produits de qualité supérieure. Des applications complexes, telles que les étiquettes multipages et à forte valeur ajoutée, peuvent être produites de manière beaucoup plus efficace sur ces presses.</w:t>
      </w:r>
    </w:p>
    <w:p w14:paraId="3D6E437B"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4A1F87B2"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En éliminant le temps d’arrêt entre les processus et en réduisant la complexité de la planification, la DIGITAL MASTER assure un délai d’exécution plus rapide, accélérant ainsi le temps de mise sur le marché. La combinaison de plusieurs processus dans une seule machine réduit également le besoin d’équipements supplémentaires, tels que des machines d’ennoblissement hors ligne et des opérateurs, ce qui réduit les coûts généraux de production, simplifie le flux de travail et optimise l’usine.</w:t>
      </w:r>
    </w:p>
    <w:p w14:paraId="36A5927A"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08F131DC" w14:textId="77777777" w:rsidR="006879DF" w:rsidRPr="006879DF" w:rsidRDefault="006879DF" w:rsidP="006879DF">
      <w:pPr>
        <w:spacing w:line="276" w:lineRule="auto"/>
        <w:rPr>
          <w:rFonts w:asciiTheme="minorHAnsi" w:eastAsia="Aptos" w:hAnsiTheme="minorHAnsi" w:cstheme="minorHAnsi"/>
          <w:b/>
          <w:bCs/>
          <w:kern w:val="2"/>
          <w:sz w:val="20"/>
          <w:szCs w:val="20"/>
          <w:lang w:val="fr-FR"/>
          <w14:ligatures w14:val="standardContextual"/>
        </w:rPr>
      </w:pPr>
      <w:r w:rsidRPr="006879DF">
        <w:rPr>
          <w:rFonts w:asciiTheme="minorHAnsi" w:eastAsia="Aptos" w:hAnsiTheme="minorHAnsi" w:cstheme="minorHAnsi"/>
          <w:b/>
          <w:bCs/>
          <w:kern w:val="2"/>
          <w:sz w:val="20"/>
          <w:szCs w:val="20"/>
          <w:lang w:val="fr-FR"/>
          <w14:ligatures w14:val="standardContextual"/>
        </w:rPr>
        <w:t>Inspection de niveau supérieur avec ACCUCHECK</w:t>
      </w:r>
    </w:p>
    <w:p w14:paraId="281268BD"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lastRenderedPageBreak/>
        <w:t xml:space="preserve">Un aspect clé de la plateforme All-in-One qui porte la numérisation et l’automatisation à un nouveau niveau est BOBST ACCUCHECK. Bien plus qu’un simple système d’inspection, ACCUCHECK est unique dans l’industrie grâce à son intégration étroite avec le logiciel de la presse, offrant un contrôle total sur l’ensemble du processus. Cela n’est possible que parce que tous les modules ont été développés en interne, y compris l'unité d’impression digitale DPU, l’inspection, la calibration et le logiciel de la presse. Les procédures comme l’uniformité et la calibration de couleur à couleur, qui nécessitaient des heures, peuvent maintenant être effectués en quelques minutes.  </w:t>
      </w:r>
    </w:p>
    <w:p w14:paraId="6548EDC1"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39D5EFD0"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 xml:space="preserve">ACCUCHECK est le premier système d’inspection sur le marché qui configure automatiquement chaque travail et synchronise avec la file d’attente des travaux, ce qui signifie que la qualité des résultats est évaluée en fonction de paramètres objectifs. Le système permet également d’utiliser des opérateurs moins expérimentés pour assurer une augmentation de la productivité, tout en nécessitant moins de personnel pour faire fonctionner les presses.  </w:t>
      </w:r>
    </w:p>
    <w:p w14:paraId="5F5DCB36"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2C49CFDA" w14:textId="77777777" w:rsidR="006879DF" w:rsidRPr="006879DF" w:rsidRDefault="006879DF" w:rsidP="006879DF">
      <w:pPr>
        <w:spacing w:line="276" w:lineRule="auto"/>
        <w:rPr>
          <w:rFonts w:asciiTheme="minorHAnsi" w:eastAsia="Aptos" w:hAnsiTheme="minorHAnsi" w:cstheme="minorHAnsi"/>
          <w:b/>
          <w:bCs/>
          <w:kern w:val="2"/>
          <w:sz w:val="20"/>
          <w:szCs w:val="20"/>
          <w:lang w:val="fr-FR"/>
          <w14:ligatures w14:val="standardContextual"/>
        </w:rPr>
      </w:pPr>
      <w:r w:rsidRPr="006879DF">
        <w:rPr>
          <w:rFonts w:asciiTheme="minorHAnsi" w:eastAsia="Aptos" w:hAnsiTheme="minorHAnsi" w:cstheme="minorHAnsi"/>
          <w:b/>
          <w:bCs/>
          <w:kern w:val="2"/>
          <w:sz w:val="20"/>
          <w:szCs w:val="20"/>
          <w:lang w:val="fr-FR"/>
          <w14:ligatures w14:val="standardContextual"/>
        </w:rPr>
        <w:t xml:space="preserve">Boucler la boucle avec BOBST </w:t>
      </w:r>
      <w:proofErr w:type="spellStart"/>
      <w:r w:rsidRPr="006879DF">
        <w:rPr>
          <w:rFonts w:asciiTheme="minorHAnsi" w:eastAsia="Aptos" w:hAnsiTheme="minorHAnsi" w:cstheme="minorHAnsi"/>
          <w:b/>
          <w:bCs/>
          <w:kern w:val="2"/>
          <w:sz w:val="20"/>
          <w:szCs w:val="20"/>
          <w:lang w:val="fr-FR"/>
          <w14:ligatures w14:val="standardContextual"/>
        </w:rPr>
        <w:t>Connect</w:t>
      </w:r>
      <w:proofErr w:type="spellEnd"/>
    </w:p>
    <w:p w14:paraId="26B7B3FD"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En général, les principaux avantages de la numérisation et de l’automatisation se résument ainsi :</w:t>
      </w:r>
    </w:p>
    <w:p w14:paraId="7080C9EC" w14:textId="77777777" w:rsidR="006879DF" w:rsidRPr="006879DF" w:rsidRDefault="006879DF" w:rsidP="006879DF">
      <w:pPr>
        <w:numPr>
          <w:ilvl w:val="0"/>
          <w:numId w:val="16"/>
        </w:numPr>
        <w:spacing w:line="276" w:lineRule="auto"/>
        <w:rPr>
          <w:rFonts w:asciiTheme="minorHAnsi" w:eastAsia="Aptos" w:hAnsiTheme="minorHAnsi" w:cstheme="minorHAnsi"/>
          <w:kern w:val="2"/>
          <w:sz w:val="20"/>
          <w:szCs w:val="20"/>
          <w:lang w:val="en-US"/>
          <w14:ligatures w14:val="standardContextual"/>
        </w:rPr>
      </w:pPr>
      <w:proofErr w:type="spellStart"/>
      <w:r w:rsidRPr="006879DF">
        <w:rPr>
          <w:rFonts w:asciiTheme="minorHAnsi" w:eastAsia="Aptos" w:hAnsiTheme="minorHAnsi" w:cstheme="minorHAnsi"/>
          <w:kern w:val="2"/>
          <w:sz w:val="20"/>
          <w:szCs w:val="20"/>
          <w:lang w:val="en-US"/>
          <w14:ligatures w14:val="standardContextual"/>
        </w:rPr>
        <w:t>Stimuler</w:t>
      </w:r>
      <w:proofErr w:type="spellEnd"/>
      <w:r w:rsidRPr="006879DF">
        <w:rPr>
          <w:rFonts w:asciiTheme="minorHAnsi" w:eastAsia="Aptos" w:hAnsiTheme="minorHAnsi" w:cstheme="minorHAnsi"/>
          <w:kern w:val="2"/>
          <w:sz w:val="20"/>
          <w:szCs w:val="20"/>
          <w:lang w:val="en-US"/>
          <w14:ligatures w14:val="standardContextual"/>
        </w:rPr>
        <w:t xml:space="preserve"> </w:t>
      </w:r>
      <w:proofErr w:type="spellStart"/>
      <w:r w:rsidRPr="006879DF">
        <w:rPr>
          <w:rFonts w:asciiTheme="minorHAnsi" w:eastAsia="Aptos" w:hAnsiTheme="minorHAnsi" w:cstheme="minorHAnsi"/>
          <w:kern w:val="2"/>
          <w:sz w:val="20"/>
          <w:szCs w:val="20"/>
          <w:lang w:val="en-US"/>
          <w14:ligatures w14:val="standardContextual"/>
        </w:rPr>
        <w:t>l'efficacité</w:t>
      </w:r>
      <w:proofErr w:type="spellEnd"/>
      <w:r w:rsidRPr="006879DF">
        <w:rPr>
          <w:rFonts w:asciiTheme="minorHAnsi" w:eastAsia="Aptos" w:hAnsiTheme="minorHAnsi" w:cstheme="minorHAnsi"/>
          <w:kern w:val="2"/>
          <w:sz w:val="20"/>
          <w:szCs w:val="20"/>
          <w:lang w:val="en-US"/>
          <w14:ligatures w14:val="standardContextual"/>
        </w:rPr>
        <w:t xml:space="preserve"> et la </w:t>
      </w:r>
      <w:proofErr w:type="spellStart"/>
      <w:r w:rsidRPr="006879DF">
        <w:rPr>
          <w:rFonts w:asciiTheme="minorHAnsi" w:eastAsia="Aptos" w:hAnsiTheme="minorHAnsi" w:cstheme="minorHAnsi"/>
          <w:kern w:val="2"/>
          <w:sz w:val="20"/>
          <w:szCs w:val="20"/>
          <w:lang w:val="en-US"/>
          <w14:ligatures w14:val="standardContextual"/>
        </w:rPr>
        <w:t>productivité</w:t>
      </w:r>
      <w:proofErr w:type="spellEnd"/>
    </w:p>
    <w:p w14:paraId="17CF5AD9" w14:textId="77777777" w:rsidR="006879DF" w:rsidRPr="006879DF" w:rsidRDefault="006879DF" w:rsidP="006879DF">
      <w:pPr>
        <w:numPr>
          <w:ilvl w:val="0"/>
          <w:numId w:val="16"/>
        </w:numPr>
        <w:spacing w:line="276" w:lineRule="auto"/>
        <w:rPr>
          <w:rFonts w:asciiTheme="minorHAnsi" w:eastAsia="Aptos" w:hAnsiTheme="minorHAnsi" w:cstheme="minorHAnsi"/>
          <w:kern w:val="2"/>
          <w:sz w:val="20"/>
          <w:szCs w:val="20"/>
          <w:lang w:val="en-US"/>
          <w14:ligatures w14:val="standardContextual"/>
        </w:rPr>
      </w:pPr>
      <w:proofErr w:type="spellStart"/>
      <w:r w:rsidRPr="006879DF">
        <w:rPr>
          <w:rFonts w:asciiTheme="minorHAnsi" w:eastAsia="Aptos" w:hAnsiTheme="minorHAnsi" w:cstheme="minorHAnsi"/>
          <w:kern w:val="2"/>
          <w:sz w:val="20"/>
          <w:szCs w:val="20"/>
          <w:lang w:val="en-US"/>
          <w14:ligatures w14:val="standardContextual"/>
        </w:rPr>
        <w:t>Garantir</w:t>
      </w:r>
      <w:proofErr w:type="spellEnd"/>
      <w:r w:rsidRPr="006879DF">
        <w:rPr>
          <w:rFonts w:asciiTheme="minorHAnsi" w:eastAsia="Aptos" w:hAnsiTheme="minorHAnsi" w:cstheme="minorHAnsi"/>
          <w:kern w:val="2"/>
          <w:sz w:val="20"/>
          <w:szCs w:val="20"/>
          <w:lang w:val="en-US"/>
          <w14:ligatures w14:val="standardContextual"/>
        </w:rPr>
        <w:t xml:space="preserve"> </w:t>
      </w:r>
      <w:proofErr w:type="spellStart"/>
      <w:r w:rsidRPr="006879DF">
        <w:rPr>
          <w:rFonts w:asciiTheme="minorHAnsi" w:eastAsia="Aptos" w:hAnsiTheme="minorHAnsi" w:cstheme="minorHAnsi"/>
          <w:kern w:val="2"/>
          <w:sz w:val="20"/>
          <w:szCs w:val="20"/>
          <w:lang w:val="en-US"/>
          <w14:ligatures w14:val="standardContextual"/>
        </w:rPr>
        <w:t>qualité</w:t>
      </w:r>
      <w:proofErr w:type="spellEnd"/>
      <w:r w:rsidRPr="006879DF">
        <w:rPr>
          <w:rFonts w:asciiTheme="minorHAnsi" w:eastAsia="Aptos" w:hAnsiTheme="minorHAnsi" w:cstheme="minorHAnsi"/>
          <w:kern w:val="2"/>
          <w:sz w:val="20"/>
          <w:szCs w:val="20"/>
          <w:lang w:val="en-US"/>
          <w14:ligatures w14:val="standardContextual"/>
        </w:rPr>
        <w:t xml:space="preserve"> et </w:t>
      </w:r>
      <w:proofErr w:type="spellStart"/>
      <w:r w:rsidRPr="006879DF">
        <w:rPr>
          <w:rFonts w:asciiTheme="minorHAnsi" w:eastAsia="Aptos" w:hAnsiTheme="minorHAnsi" w:cstheme="minorHAnsi"/>
          <w:kern w:val="2"/>
          <w:sz w:val="20"/>
          <w:szCs w:val="20"/>
          <w:lang w:val="en-US"/>
          <w14:ligatures w14:val="standardContextual"/>
        </w:rPr>
        <w:t>répétabilité</w:t>
      </w:r>
      <w:proofErr w:type="spellEnd"/>
    </w:p>
    <w:p w14:paraId="08DCF0E8" w14:textId="77777777" w:rsidR="006879DF" w:rsidRPr="006879DF" w:rsidRDefault="006879DF" w:rsidP="006879DF">
      <w:pPr>
        <w:numPr>
          <w:ilvl w:val="0"/>
          <w:numId w:val="16"/>
        </w:num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Atténuer les défis liés à la main-d’œuvre</w:t>
      </w:r>
    </w:p>
    <w:p w14:paraId="1F129EFE" w14:textId="77777777" w:rsidR="006879DF" w:rsidRPr="006879DF" w:rsidRDefault="006879DF" w:rsidP="006879DF">
      <w:pPr>
        <w:numPr>
          <w:ilvl w:val="0"/>
          <w:numId w:val="16"/>
        </w:num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Améliorer la durabilité en réduisant la gâche</w:t>
      </w:r>
    </w:p>
    <w:p w14:paraId="286A3E48" w14:textId="77777777" w:rsidR="006879DF" w:rsidRPr="006879DF" w:rsidRDefault="006879DF" w:rsidP="006879DF">
      <w:pPr>
        <w:numPr>
          <w:ilvl w:val="0"/>
          <w:numId w:val="16"/>
        </w:num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Permettre un flux de travail connecté</w:t>
      </w:r>
    </w:p>
    <w:p w14:paraId="0EE418FD"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5F9F6AAA"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 xml:space="preserve">Chez BOBST, nous concentrons nos efforts sur le développement de solutions automatisées, numérisées et connectées. L’objectif est de fournir une grande facilité d’opération via une infrastructure de flux de travail en circuit fermé grâce à BOBST </w:t>
      </w:r>
      <w:proofErr w:type="spellStart"/>
      <w:r w:rsidRPr="006879DF">
        <w:rPr>
          <w:rFonts w:asciiTheme="minorHAnsi" w:eastAsia="Aptos" w:hAnsiTheme="minorHAnsi" w:cstheme="minorHAnsi"/>
          <w:kern w:val="2"/>
          <w:sz w:val="20"/>
          <w:szCs w:val="20"/>
          <w:lang w:val="fr-FR"/>
          <w14:ligatures w14:val="standardContextual"/>
        </w:rPr>
        <w:t>Connect</w:t>
      </w:r>
      <w:proofErr w:type="spellEnd"/>
      <w:r w:rsidRPr="006879DF">
        <w:rPr>
          <w:rFonts w:asciiTheme="minorHAnsi" w:eastAsia="Aptos" w:hAnsiTheme="minorHAnsi" w:cstheme="minorHAnsi"/>
          <w:kern w:val="2"/>
          <w:sz w:val="20"/>
          <w:szCs w:val="20"/>
          <w:lang w:val="fr-FR"/>
          <w14:ligatures w14:val="standardContextual"/>
        </w:rPr>
        <w:t>, la plateforme cloud pour une entrée fluide dans le monde des données.</w:t>
      </w:r>
    </w:p>
    <w:p w14:paraId="01CBE3EA"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05F3278E"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 xml:space="preserve">BOBST </w:t>
      </w:r>
      <w:proofErr w:type="spellStart"/>
      <w:r w:rsidRPr="006879DF">
        <w:rPr>
          <w:rFonts w:asciiTheme="minorHAnsi" w:eastAsia="Aptos" w:hAnsiTheme="minorHAnsi" w:cstheme="minorHAnsi"/>
          <w:kern w:val="2"/>
          <w:sz w:val="20"/>
          <w:szCs w:val="20"/>
          <w:lang w:val="fr-FR"/>
          <w14:ligatures w14:val="standardContextual"/>
        </w:rPr>
        <w:t>Connect</w:t>
      </w:r>
      <w:proofErr w:type="spellEnd"/>
      <w:r w:rsidRPr="006879DF">
        <w:rPr>
          <w:rFonts w:asciiTheme="minorHAnsi" w:eastAsia="Aptos" w:hAnsiTheme="minorHAnsi" w:cstheme="minorHAnsi"/>
          <w:kern w:val="2"/>
          <w:sz w:val="20"/>
          <w:szCs w:val="20"/>
          <w:lang w:val="fr-FR"/>
          <w14:ligatures w14:val="standardContextual"/>
        </w:rPr>
        <w:t xml:space="preserve"> permet la connectivité entre les machines, la numérisation des processus et l’automatisation des flux de travail en temps réel. Les fabricants peuvent visualiser et analyser le taux de rendement global (OEE), suivre la progression des travaux et facilement surveiller les tendances dans le temps. Ces informations sont essentielles pour optimiser la productivité, améliorer les performances des machines et éliminer la gâche.  </w:t>
      </w:r>
    </w:p>
    <w:p w14:paraId="5C41381F"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 xml:space="preserve"> </w:t>
      </w:r>
    </w:p>
    <w:p w14:paraId="4D12DD4F"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 xml:space="preserve">Voici la vision de BOBST – un flux de travail entièrement connecté, du fichier PDF à la version finale du PDF jumeau, où chaque travail que nous imprimons nous permet d’en apprendre davantage pour améliorer continuellement notre façon de travailler.  </w:t>
      </w:r>
    </w:p>
    <w:p w14:paraId="67C10B5E"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73DE1606" w14:textId="77777777" w:rsidR="006879DF" w:rsidRPr="006879DF" w:rsidRDefault="006879DF" w:rsidP="006879DF">
      <w:pPr>
        <w:spacing w:line="276" w:lineRule="auto"/>
        <w:rPr>
          <w:rFonts w:asciiTheme="minorHAnsi" w:eastAsia="Aptos" w:hAnsiTheme="minorHAnsi" w:cstheme="minorHAnsi"/>
          <w:b/>
          <w:bCs/>
          <w:kern w:val="2"/>
          <w:sz w:val="20"/>
          <w:szCs w:val="20"/>
          <w:lang w:val="fr-FR"/>
          <w14:ligatures w14:val="standardContextual"/>
        </w:rPr>
      </w:pPr>
      <w:r w:rsidRPr="006879DF">
        <w:rPr>
          <w:rFonts w:asciiTheme="minorHAnsi" w:eastAsia="Aptos" w:hAnsiTheme="minorHAnsi" w:cstheme="minorHAnsi"/>
          <w:b/>
          <w:bCs/>
          <w:kern w:val="2"/>
          <w:sz w:val="20"/>
          <w:szCs w:val="20"/>
          <w:lang w:val="fr-FR"/>
          <w14:ligatures w14:val="standardContextual"/>
        </w:rPr>
        <w:t>Production d’étiquettes du futur</w:t>
      </w:r>
    </w:p>
    <w:p w14:paraId="29FFCE34"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 xml:space="preserve">À l’avenir, nous prévoyons que les étiquettes seront de plus en plus produites en une seule passe. Les presses </w:t>
      </w:r>
      <w:proofErr w:type="spellStart"/>
      <w:r w:rsidRPr="006879DF">
        <w:rPr>
          <w:rFonts w:asciiTheme="minorHAnsi" w:eastAsia="Aptos" w:hAnsiTheme="minorHAnsi" w:cstheme="minorHAnsi"/>
          <w:kern w:val="2"/>
          <w:sz w:val="20"/>
          <w:szCs w:val="20"/>
          <w:lang w:val="fr-FR"/>
          <w14:ligatures w14:val="standardContextual"/>
        </w:rPr>
        <w:t>flexographiques</w:t>
      </w:r>
      <w:proofErr w:type="spellEnd"/>
      <w:r w:rsidRPr="006879DF">
        <w:rPr>
          <w:rFonts w:asciiTheme="minorHAnsi" w:eastAsia="Aptos" w:hAnsiTheme="minorHAnsi" w:cstheme="minorHAnsi"/>
          <w:kern w:val="2"/>
          <w:sz w:val="20"/>
          <w:szCs w:val="20"/>
          <w:lang w:val="fr-FR"/>
          <w14:ligatures w14:val="standardContextual"/>
        </w:rPr>
        <w:t xml:space="preserve"> en ligne et All-in-One de BOBST sont conçues pour être évolutives, garantissant que nos clients restent en avance et peuvent s'adapter aux besoins changeants du marché en toute confiance.</w:t>
      </w:r>
    </w:p>
    <w:p w14:paraId="55967BA1"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0911A80F"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En regardant plus loin, des usines intelligentes sont à l’horizon. Bien que la production d’étiquettes entièrement automatisée soit encore un concept visionnaire, nous réduisons l'écart progressivement. La technologie a atteint un niveau élevé, et le prochain palier en matière d’innovation consiste à optimiser les processus, rationaliser les opérations et relier les étapes du flux de travail.</w:t>
      </w:r>
    </w:p>
    <w:p w14:paraId="0568EF64"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25B47BB0" w14:textId="77777777" w:rsidR="006879DF" w:rsidRPr="006879DF" w:rsidRDefault="006879DF" w:rsidP="006879DF">
      <w:pPr>
        <w:spacing w:line="276" w:lineRule="auto"/>
        <w:rPr>
          <w:rFonts w:asciiTheme="minorHAnsi" w:eastAsia="Aptos" w:hAnsiTheme="minorHAnsi" w:cstheme="minorHAnsi"/>
          <w:b/>
          <w:bCs/>
          <w:kern w:val="2"/>
          <w:sz w:val="20"/>
          <w:szCs w:val="20"/>
          <w:lang w:val="fr-FR"/>
          <w14:ligatures w14:val="standardContextual"/>
        </w:rPr>
      </w:pPr>
      <w:r w:rsidRPr="006879DF">
        <w:rPr>
          <w:rFonts w:asciiTheme="minorHAnsi" w:eastAsia="Aptos" w:hAnsiTheme="minorHAnsi" w:cstheme="minorHAnsi"/>
          <w:b/>
          <w:bCs/>
          <w:kern w:val="2"/>
          <w:sz w:val="20"/>
          <w:szCs w:val="20"/>
          <w:lang w:val="fr-FR"/>
          <w14:ligatures w14:val="standardContextual"/>
        </w:rPr>
        <w:t>TÉMOIGNAGE CLIENT</w:t>
      </w:r>
    </w:p>
    <w:p w14:paraId="17F9D6CC" w14:textId="77777777" w:rsidR="006879DF" w:rsidRPr="006879DF" w:rsidRDefault="006879DF" w:rsidP="006879DF">
      <w:pPr>
        <w:spacing w:line="276" w:lineRule="auto"/>
        <w:rPr>
          <w:rFonts w:asciiTheme="minorHAnsi" w:eastAsia="Aptos" w:hAnsiTheme="minorHAnsi" w:cstheme="minorHAnsi"/>
          <w:b/>
          <w:bCs/>
          <w:kern w:val="2"/>
          <w:sz w:val="20"/>
          <w:szCs w:val="20"/>
          <w:lang w:val="fr-FR"/>
          <w14:ligatures w14:val="standardContextual"/>
        </w:rPr>
      </w:pPr>
    </w:p>
    <w:p w14:paraId="575CF65C" w14:textId="7867AD04"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"Pour nos opérations, comme pour de nombreuses entreprises de notre secteur, l’automatisation est un axe de développement essentiel. En créant un flux de travail plus connecté, nous améliorons non seulement l’efficacité, mais nous permettons aussi à nos opérateurs d’accomplir davantage.</w:t>
      </w:r>
    </w:p>
    <w:p w14:paraId="24640ED3"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 xml:space="preserve">"Être un des premiers à adopter la solution All-in-One nous a permis de rester compétitifs et durables, en optimisant les opérations grâce à l’intégration étroite des technologies </w:t>
      </w:r>
      <w:proofErr w:type="spellStart"/>
      <w:r w:rsidRPr="006879DF">
        <w:rPr>
          <w:rFonts w:asciiTheme="minorHAnsi" w:eastAsia="Aptos" w:hAnsiTheme="minorHAnsi" w:cstheme="minorHAnsi"/>
          <w:kern w:val="2"/>
          <w:sz w:val="20"/>
          <w:szCs w:val="20"/>
          <w:lang w:val="fr-FR"/>
          <w14:ligatures w14:val="standardContextual"/>
        </w:rPr>
        <w:t>flexo</w:t>
      </w:r>
      <w:proofErr w:type="spellEnd"/>
      <w:r w:rsidRPr="006879DF">
        <w:rPr>
          <w:rFonts w:asciiTheme="minorHAnsi" w:eastAsia="Aptos" w:hAnsiTheme="minorHAnsi" w:cstheme="minorHAnsi"/>
          <w:kern w:val="2"/>
          <w:sz w:val="20"/>
          <w:szCs w:val="20"/>
          <w:lang w:val="fr-FR"/>
          <w14:ligatures w14:val="standardContextual"/>
        </w:rPr>
        <w:t>, numérique et de façonnage."</w:t>
      </w:r>
    </w:p>
    <w:p w14:paraId="750DDFB0" w14:textId="77777777" w:rsidR="006879DF" w:rsidRPr="006879DF" w:rsidRDefault="006879DF" w:rsidP="006879DF">
      <w:pPr>
        <w:spacing w:line="276" w:lineRule="auto"/>
        <w:rPr>
          <w:rFonts w:asciiTheme="minorHAnsi" w:eastAsia="Aptos" w:hAnsiTheme="minorHAnsi" w:cstheme="minorHAnsi"/>
          <w:kern w:val="2"/>
          <w:sz w:val="20"/>
          <w:szCs w:val="20"/>
          <w:lang w:val="fr-CH"/>
          <w14:ligatures w14:val="standardContextual"/>
        </w:rPr>
      </w:pPr>
      <w:proofErr w:type="spellStart"/>
      <w:r w:rsidRPr="006879DF">
        <w:rPr>
          <w:rFonts w:asciiTheme="minorHAnsi" w:eastAsia="Aptos" w:hAnsiTheme="minorHAnsi" w:cstheme="minorHAnsi"/>
          <w:kern w:val="2"/>
          <w:sz w:val="20"/>
          <w:szCs w:val="20"/>
          <w:lang w:val="fr-CH"/>
          <w14:ligatures w14:val="standardContextual"/>
        </w:rPr>
        <w:t>Cees</w:t>
      </w:r>
      <w:proofErr w:type="spellEnd"/>
      <w:r w:rsidRPr="006879DF">
        <w:rPr>
          <w:rFonts w:asciiTheme="minorHAnsi" w:eastAsia="Aptos" w:hAnsiTheme="minorHAnsi" w:cstheme="minorHAnsi"/>
          <w:kern w:val="2"/>
          <w:sz w:val="20"/>
          <w:szCs w:val="20"/>
          <w:lang w:val="fr-CH"/>
          <w14:ligatures w14:val="standardContextual"/>
        </w:rPr>
        <w:t xml:space="preserve"> </w:t>
      </w:r>
      <w:proofErr w:type="spellStart"/>
      <w:r w:rsidRPr="006879DF">
        <w:rPr>
          <w:rFonts w:asciiTheme="minorHAnsi" w:eastAsia="Aptos" w:hAnsiTheme="minorHAnsi" w:cstheme="minorHAnsi"/>
          <w:kern w:val="2"/>
          <w:sz w:val="20"/>
          <w:szCs w:val="20"/>
          <w:lang w:val="fr-CH"/>
          <w14:ligatures w14:val="standardContextual"/>
        </w:rPr>
        <w:t>Schouten</w:t>
      </w:r>
      <w:proofErr w:type="spellEnd"/>
      <w:r w:rsidRPr="006879DF">
        <w:rPr>
          <w:rFonts w:asciiTheme="minorHAnsi" w:eastAsia="Aptos" w:hAnsiTheme="minorHAnsi" w:cstheme="minorHAnsi"/>
          <w:kern w:val="2"/>
          <w:sz w:val="20"/>
          <w:szCs w:val="20"/>
          <w:lang w:val="fr-CH"/>
          <w14:ligatures w14:val="standardContextual"/>
        </w:rPr>
        <w:t>, COO</w:t>
      </w:r>
      <w:r w:rsidRPr="006879DF">
        <w:rPr>
          <w:rFonts w:asciiTheme="minorHAnsi" w:eastAsia="Aptos" w:hAnsiTheme="minorHAnsi" w:cstheme="minorHAnsi"/>
          <w:kern w:val="2"/>
          <w:sz w:val="20"/>
          <w:szCs w:val="20"/>
          <w:lang w:val="fr-CH"/>
          <w14:ligatures w14:val="standardContextual"/>
        </w:rPr>
        <w:br/>
      </w:r>
      <w:proofErr w:type="spellStart"/>
      <w:r w:rsidRPr="006879DF">
        <w:rPr>
          <w:rFonts w:asciiTheme="minorHAnsi" w:eastAsia="Aptos" w:hAnsiTheme="minorHAnsi" w:cstheme="minorHAnsi"/>
          <w:b/>
          <w:bCs/>
          <w:kern w:val="2"/>
          <w:sz w:val="20"/>
          <w:szCs w:val="20"/>
          <w:lang w:val="fr-CH"/>
          <w14:ligatures w14:val="standardContextual"/>
        </w:rPr>
        <w:t>Geostick</w:t>
      </w:r>
      <w:proofErr w:type="spellEnd"/>
      <w:r w:rsidRPr="006879DF">
        <w:rPr>
          <w:rFonts w:asciiTheme="minorHAnsi" w:eastAsia="Aptos" w:hAnsiTheme="minorHAnsi" w:cstheme="minorHAnsi"/>
          <w:b/>
          <w:bCs/>
          <w:kern w:val="2"/>
          <w:sz w:val="20"/>
          <w:szCs w:val="20"/>
          <w:lang w:val="fr-CH"/>
          <w14:ligatures w14:val="standardContextual"/>
        </w:rPr>
        <w:t>, Pays-Bas</w:t>
      </w:r>
    </w:p>
    <w:p w14:paraId="304B4E9C" w14:textId="77777777" w:rsidR="006879DF" w:rsidRPr="006879DF" w:rsidRDefault="006879DF" w:rsidP="006879DF">
      <w:pPr>
        <w:spacing w:line="276" w:lineRule="auto"/>
        <w:rPr>
          <w:rFonts w:asciiTheme="minorHAnsi" w:eastAsia="Aptos" w:hAnsiTheme="minorHAnsi" w:cstheme="minorHAnsi"/>
          <w:kern w:val="2"/>
          <w:sz w:val="20"/>
          <w:szCs w:val="20"/>
          <w:lang w:val="fr-CH"/>
          <w14:ligatures w14:val="standardContextual"/>
        </w:rPr>
      </w:pPr>
    </w:p>
    <w:p w14:paraId="54139142" w14:textId="77777777" w:rsidR="006879DF" w:rsidRPr="006879DF" w:rsidRDefault="006879DF" w:rsidP="006879DF">
      <w:pPr>
        <w:spacing w:line="276" w:lineRule="auto"/>
        <w:rPr>
          <w:rFonts w:asciiTheme="minorHAnsi" w:eastAsia="Aptos" w:hAnsiTheme="minorHAnsi" w:cstheme="minorHAnsi"/>
          <w:kern w:val="2"/>
          <w:sz w:val="20"/>
          <w:szCs w:val="20"/>
          <w:lang w:val="fr-CH"/>
          <w14:ligatures w14:val="standardContextual"/>
        </w:rPr>
      </w:pPr>
    </w:p>
    <w:p w14:paraId="7A5EDDA2" w14:textId="6B2DFF2B"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 xml:space="preserve">"La technologie BOBST permet à </w:t>
      </w:r>
      <w:proofErr w:type="spellStart"/>
      <w:r w:rsidRPr="006879DF">
        <w:rPr>
          <w:rFonts w:asciiTheme="minorHAnsi" w:eastAsia="Aptos" w:hAnsiTheme="minorHAnsi" w:cstheme="minorHAnsi"/>
          <w:kern w:val="2"/>
          <w:sz w:val="20"/>
          <w:szCs w:val="20"/>
          <w:lang w:val="fr-FR"/>
          <w14:ligatures w14:val="standardContextual"/>
        </w:rPr>
        <w:t>Eticod</w:t>
      </w:r>
      <w:proofErr w:type="spellEnd"/>
      <w:r w:rsidRPr="006879DF">
        <w:rPr>
          <w:rFonts w:asciiTheme="minorHAnsi" w:eastAsia="Aptos" w:hAnsiTheme="minorHAnsi" w:cstheme="minorHAnsi"/>
          <w:kern w:val="2"/>
          <w:sz w:val="20"/>
          <w:szCs w:val="20"/>
          <w:lang w:val="fr-FR"/>
          <w14:ligatures w14:val="standardContextual"/>
        </w:rPr>
        <w:t xml:space="preserve"> de produire de magnifiques créations et des étiquettes complexes tout en réduisant la gâche. Nos opérateurs peuvent contrôler la presse numériquement, tandis que le système d’inspection en ligne identifie les erreurs et localise automatiquement les étiquettes défectueuses sur l’enrouleur. Et tout cela en une seule passe, ce qui fait gagner énormément de temps."</w:t>
      </w:r>
    </w:p>
    <w:p w14:paraId="24698830"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Aron Huc, Vice-président du conseil d’administration et co-propriétaire</w:t>
      </w:r>
      <w:r w:rsidRPr="006879DF">
        <w:rPr>
          <w:rFonts w:asciiTheme="minorHAnsi" w:eastAsia="Aptos" w:hAnsiTheme="minorHAnsi" w:cstheme="minorHAnsi"/>
          <w:kern w:val="2"/>
          <w:sz w:val="20"/>
          <w:szCs w:val="20"/>
          <w:lang w:val="fr-FR"/>
          <w14:ligatures w14:val="standardContextual"/>
        </w:rPr>
        <w:br/>
      </w:r>
      <w:r w:rsidRPr="006879DF">
        <w:rPr>
          <w:rFonts w:asciiTheme="minorHAnsi" w:eastAsia="Aptos" w:hAnsiTheme="minorHAnsi" w:cstheme="minorHAnsi"/>
          <w:b/>
          <w:bCs/>
          <w:kern w:val="2"/>
          <w:sz w:val="20"/>
          <w:szCs w:val="20"/>
          <w:lang w:val="fr-FR"/>
          <w14:ligatures w14:val="standardContextual"/>
        </w:rPr>
        <w:t>ETICOD, Pologne</w:t>
      </w:r>
    </w:p>
    <w:p w14:paraId="7F9A687C"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6A91EA83" w14:textId="44C67AD8"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 xml:space="preserve">"La vitesse de production jusqu’à 200 m/min [de la BOBST MASTER M5] est déjà impressionnante, mais notre temps de configuration a diminué de 30 % par rapport à notre ancienne machine. Nous prévoyons d’autres avantages avec l’intégration de la technologie </w:t>
      </w:r>
      <w:proofErr w:type="spellStart"/>
      <w:r w:rsidRPr="006879DF">
        <w:rPr>
          <w:rFonts w:asciiTheme="minorHAnsi" w:eastAsia="Aptos" w:hAnsiTheme="minorHAnsi" w:cstheme="minorHAnsi"/>
          <w:kern w:val="2"/>
          <w:sz w:val="20"/>
          <w:szCs w:val="20"/>
          <w:lang w:val="fr-FR"/>
          <w14:ligatures w14:val="standardContextual"/>
        </w:rPr>
        <w:t>oneECG</w:t>
      </w:r>
      <w:proofErr w:type="spellEnd"/>
      <w:r w:rsidRPr="006879DF">
        <w:rPr>
          <w:rFonts w:asciiTheme="minorHAnsi" w:eastAsia="Aptos" w:hAnsiTheme="minorHAnsi" w:cstheme="minorHAnsi"/>
          <w:kern w:val="2"/>
          <w:sz w:val="20"/>
          <w:szCs w:val="20"/>
          <w:lang w:val="fr-FR"/>
          <w14:ligatures w14:val="standardContextual"/>
        </w:rPr>
        <w:t>. La technologie d’impression numérique a rendu les clients plus impatients, ce qui met beaucoup de pression sur les imprimeurs conventionnels. Avec notre nouvel investissement, nous sommes stabilisés et prêts à répondre à la culture du ‘maintenant’."</w:t>
      </w:r>
    </w:p>
    <w:p w14:paraId="7ADE9687" w14:textId="77777777" w:rsidR="006879DF" w:rsidRPr="006879DF" w:rsidRDefault="006879DF" w:rsidP="006879DF">
      <w:pPr>
        <w:spacing w:line="276" w:lineRule="auto"/>
        <w:rPr>
          <w:rFonts w:asciiTheme="minorHAnsi" w:eastAsia="Aptos" w:hAnsiTheme="minorHAnsi" w:cstheme="minorHAnsi"/>
          <w:b/>
          <w:bCs/>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 xml:space="preserve">Kevin </w:t>
      </w:r>
      <w:proofErr w:type="spellStart"/>
      <w:r w:rsidRPr="006879DF">
        <w:rPr>
          <w:rFonts w:asciiTheme="minorHAnsi" w:eastAsia="Aptos" w:hAnsiTheme="minorHAnsi" w:cstheme="minorHAnsi"/>
          <w:kern w:val="2"/>
          <w:sz w:val="20"/>
          <w:szCs w:val="20"/>
          <w:lang w:val="fr-FR"/>
          <w14:ligatures w14:val="standardContextual"/>
        </w:rPr>
        <w:t>Paszek</w:t>
      </w:r>
      <w:proofErr w:type="spellEnd"/>
      <w:r w:rsidRPr="006879DF">
        <w:rPr>
          <w:rFonts w:asciiTheme="minorHAnsi" w:eastAsia="Aptos" w:hAnsiTheme="minorHAnsi" w:cstheme="minorHAnsi"/>
          <w:kern w:val="2"/>
          <w:sz w:val="20"/>
          <w:szCs w:val="20"/>
          <w:lang w:val="fr-FR"/>
          <w14:ligatures w14:val="standardContextual"/>
        </w:rPr>
        <w:t>, Directeur Général</w:t>
      </w:r>
      <w:r w:rsidRPr="006879DF">
        <w:rPr>
          <w:rFonts w:asciiTheme="minorHAnsi" w:eastAsia="Aptos" w:hAnsiTheme="minorHAnsi" w:cstheme="minorHAnsi"/>
          <w:kern w:val="2"/>
          <w:sz w:val="20"/>
          <w:szCs w:val="20"/>
          <w:lang w:val="fr-FR"/>
          <w14:ligatures w14:val="standardContextual"/>
        </w:rPr>
        <w:br/>
      </w:r>
      <w:proofErr w:type="spellStart"/>
      <w:r w:rsidRPr="006879DF">
        <w:rPr>
          <w:rFonts w:asciiTheme="minorHAnsi" w:eastAsia="Aptos" w:hAnsiTheme="minorHAnsi" w:cstheme="minorHAnsi"/>
          <w:b/>
          <w:bCs/>
          <w:kern w:val="2"/>
          <w:sz w:val="20"/>
          <w:szCs w:val="20"/>
          <w:lang w:val="fr-FR"/>
          <w14:ligatures w14:val="standardContextual"/>
        </w:rPr>
        <w:t>Tungate</w:t>
      </w:r>
      <w:proofErr w:type="spellEnd"/>
      <w:r w:rsidRPr="006879DF">
        <w:rPr>
          <w:rFonts w:asciiTheme="minorHAnsi" w:eastAsia="Aptos" w:hAnsiTheme="minorHAnsi" w:cstheme="minorHAnsi"/>
          <w:b/>
          <w:bCs/>
          <w:kern w:val="2"/>
          <w:sz w:val="20"/>
          <w:szCs w:val="20"/>
          <w:lang w:val="fr-FR"/>
          <w14:ligatures w14:val="standardContextual"/>
        </w:rPr>
        <w:t xml:space="preserve"> Group, Angleterre</w:t>
      </w:r>
    </w:p>
    <w:p w14:paraId="4841AB4F" w14:textId="77777777"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p>
    <w:p w14:paraId="690D728B" w14:textId="1060CE0E" w:rsidR="006879DF" w:rsidRPr="006879DF" w:rsidRDefault="006879DF" w:rsidP="006879DF">
      <w:pPr>
        <w:spacing w:line="276" w:lineRule="auto"/>
        <w:rPr>
          <w:rFonts w:asciiTheme="minorHAnsi" w:eastAsia="Aptos" w:hAnsiTheme="minorHAnsi" w:cstheme="minorHAnsi"/>
          <w:kern w:val="2"/>
          <w:sz w:val="20"/>
          <w:szCs w:val="20"/>
          <w:lang w:val="fr-FR"/>
          <w14:ligatures w14:val="standardContextual"/>
        </w:rPr>
      </w:pPr>
      <w:r w:rsidRPr="006879DF">
        <w:rPr>
          <w:rFonts w:asciiTheme="minorHAnsi" w:eastAsia="Aptos" w:hAnsiTheme="minorHAnsi" w:cstheme="minorHAnsi"/>
          <w:kern w:val="2"/>
          <w:sz w:val="20"/>
          <w:szCs w:val="20"/>
          <w:lang w:val="fr-FR"/>
          <w14:ligatures w14:val="standardContextual"/>
        </w:rPr>
        <w:t>"Chaque fois que des personnes sont impliquées, il y a un risque d’erreurs, donc c’est vraiment un changement fondamental pour notre entreprise d’automatiser le flux de travail, car tout le monde est obligé de travailler de manière optimale. J’anticipe qu’à la fin de l’année, les erreurs causées par des erreurs humaines seront réduites à moins de 1 %, ce qui augmentera notre rentabilité et permettra d’économiser énormément de gâche."</w:t>
      </w:r>
    </w:p>
    <w:p w14:paraId="43F03602" w14:textId="77777777" w:rsidR="006879DF" w:rsidRDefault="006879DF" w:rsidP="006879DF">
      <w:pPr>
        <w:spacing w:line="276" w:lineRule="auto"/>
        <w:rPr>
          <w:rFonts w:asciiTheme="minorHAnsi" w:eastAsia="Aptos" w:hAnsiTheme="minorHAnsi" w:cstheme="minorHAnsi"/>
          <w:b/>
          <w:bCs/>
          <w:kern w:val="2"/>
          <w:sz w:val="20"/>
          <w:szCs w:val="20"/>
          <w:lang w:val="fr-FR"/>
          <w14:ligatures w14:val="standardContextual"/>
        </w:rPr>
      </w:pPr>
      <w:proofErr w:type="spellStart"/>
      <w:r w:rsidRPr="006879DF">
        <w:rPr>
          <w:rFonts w:asciiTheme="minorHAnsi" w:eastAsia="Aptos" w:hAnsiTheme="minorHAnsi" w:cstheme="minorHAnsi"/>
          <w:kern w:val="2"/>
          <w:sz w:val="20"/>
          <w:szCs w:val="20"/>
          <w:lang w:val="fr-FR"/>
          <w14:ligatures w14:val="standardContextual"/>
        </w:rPr>
        <w:t>Theis</w:t>
      </w:r>
      <w:proofErr w:type="spellEnd"/>
      <w:r w:rsidRPr="006879DF">
        <w:rPr>
          <w:rFonts w:asciiTheme="minorHAnsi" w:eastAsia="Aptos" w:hAnsiTheme="minorHAnsi" w:cstheme="minorHAnsi"/>
          <w:kern w:val="2"/>
          <w:sz w:val="20"/>
          <w:szCs w:val="20"/>
          <w:lang w:val="fr-FR"/>
          <w14:ligatures w14:val="standardContextual"/>
        </w:rPr>
        <w:t xml:space="preserve"> Bach Carlsen, Directeur Général</w:t>
      </w:r>
      <w:r w:rsidRPr="006879DF">
        <w:rPr>
          <w:rFonts w:asciiTheme="minorHAnsi" w:eastAsia="Aptos" w:hAnsiTheme="minorHAnsi" w:cstheme="minorHAnsi"/>
          <w:kern w:val="2"/>
          <w:sz w:val="20"/>
          <w:szCs w:val="20"/>
          <w:lang w:val="fr-FR"/>
          <w14:ligatures w14:val="standardContextual"/>
        </w:rPr>
        <w:br/>
      </w:r>
      <w:proofErr w:type="spellStart"/>
      <w:r w:rsidRPr="006879DF">
        <w:rPr>
          <w:rFonts w:asciiTheme="minorHAnsi" w:eastAsia="Aptos" w:hAnsiTheme="minorHAnsi" w:cstheme="minorHAnsi"/>
          <w:b/>
          <w:bCs/>
          <w:kern w:val="2"/>
          <w:sz w:val="20"/>
          <w:szCs w:val="20"/>
          <w:lang w:val="fr-FR"/>
          <w14:ligatures w14:val="standardContextual"/>
        </w:rPr>
        <w:t>ScanLabel</w:t>
      </w:r>
      <w:proofErr w:type="spellEnd"/>
      <w:r w:rsidRPr="006879DF">
        <w:rPr>
          <w:rFonts w:asciiTheme="minorHAnsi" w:eastAsia="Aptos" w:hAnsiTheme="minorHAnsi" w:cstheme="minorHAnsi"/>
          <w:b/>
          <w:bCs/>
          <w:kern w:val="2"/>
          <w:sz w:val="20"/>
          <w:szCs w:val="20"/>
          <w:lang w:val="fr-FR"/>
          <w14:ligatures w14:val="standardContextual"/>
        </w:rPr>
        <w:t>, Danemark</w:t>
      </w:r>
    </w:p>
    <w:p w14:paraId="392FC953" w14:textId="77777777" w:rsidR="0099570B" w:rsidRPr="006879DF" w:rsidRDefault="0099570B" w:rsidP="006879DF">
      <w:pPr>
        <w:spacing w:line="276" w:lineRule="auto"/>
        <w:rPr>
          <w:rFonts w:asciiTheme="minorHAnsi" w:eastAsia="Aptos" w:hAnsiTheme="minorHAnsi" w:cstheme="minorHAnsi"/>
          <w:kern w:val="2"/>
          <w:sz w:val="20"/>
          <w:szCs w:val="20"/>
          <w:lang w:val="fr-FR"/>
          <w14:ligatures w14:val="standardContextual"/>
        </w:rPr>
      </w:pPr>
    </w:p>
    <w:p w14:paraId="0F1CB840" w14:textId="4B825E0B" w:rsidR="00DE67A9" w:rsidRDefault="00DE67A9" w:rsidP="00B26DF0">
      <w:pPr>
        <w:spacing w:line="240" w:lineRule="auto"/>
        <w:rPr>
          <w:rFonts w:asciiTheme="minorHAnsi" w:eastAsia="Aptos" w:hAnsiTheme="minorHAnsi" w:cstheme="minorHAnsi"/>
          <w:b/>
          <w:bCs/>
          <w:kern w:val="2"/>
          <w:sz w:val="20"/>
          <w:szCs w:val="20"/>
          <w:lang w:val="fr-FR"/>
          <w14:ligatures w14:val="standardContextual"/>
        </w:rPr>
      </w:pPr>
    </w:p>
    <w:p w14:paraId="44570E86" w14:textId="21294B87" w:rsidR="00B26DF0" w:rsidRDefault="00B26DF0" w:rsidP="00B26DF0">
      <w:pPr>
        <w:spacing w:line="240" w:lineRule="auto"/>
        <w:rPr>
          <w:rFonts w:asciiTheme="minorHAnsi" w:hAnsiTheme="minorHAnsi" w:cstheme="minorHAnsi"/>
          <w:b/>
          <w:bCs/>
          <w:sz w:val="20"/>
          <w:szCs w:val="20"/>
          <w:lang w:val="fr-FR"/>
        </w:rPr>
      </w:pPr>
      <w:r>
        <w:rPr>
          <w:rFonts w:asciiTheme="minorHAnsi" w:eastAsia="Aptos" w:hAnsiTheme="minorHAnsi" w:cstheme="minorHAnsi"/>
          <w:b/>
          <w:bCs/>
          <w:kern w:val="2"/>
          <w:sz w:val="20"/>
          <w:szCs w:val="20"/>
          <w:lang w:val="fr-FR"/>
          <w14:ligatures w14:val="standardContextual"/>
        </w:rPr>
        <w:t>./.</w:t>
      </w:r>
    </w:p>
    <w:p w14:paraId="1DDDE600" w14:textId="77777777" w:rsidR="00DE67A9" w:rsidRPr="00606729" w:rsidRDefault="00DE67A9"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7BBC7E6A" w14:textId="77777777" w:rsidR="00EE31B1" w:rsidRPr="00EE31B1" w:rsidRDefault="00EE31B1" w:rsidP="00EE31B1">
      <w:pPr>
        <w:autoSpaceDE w:val="0"/>
        <w:autoSpaceDN w:val="0"/>
        <w:adjustRightInd w:val="0"/>
        <w:spacing w:line="240" w:lineRule="auto"/>
        <w:outlineLvl w:val="0"/>
        <w:rPr>
          <w:rFonts w:asciiTheme="minorHAnsi" w:hAnsiTheme="minorHAnsi" w:cstheme="minorHAnsi"/>
          <w:b/>
          <w:bCs/>
          <w:szCs w:val="19"/>
          <w:lang w:val="fr-FR"/>
        </w:rPr>
      </w:pPr>
      <w:r w:rsidRPr="00EE31B1">
        <w:rPr>
          <w:rFonts w:asciiTheme="minorHAnsi" w:hAnsiTheme="minorHAnsi" w:cstheme="minorHAnsi"/>
          <w:b/>
          <w:bCs/>
          <w:szCs w:val="19"/>
          <w:lang w:val="fr-FR"/>
        </w:rPr>
        <w:t>A propos de BOBST</w:t>
      </w:r>
    </w:p>
    <w:p w14:paraId="3770C83D" w14:textId="2D826ACA"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 xml:space="preserve">Nous sommes l’un des premiers fournisseurs mondiaux d’équipements et de services destinés au traitement de substrats, à l’impression et au façonnage pour les industries de l’étiquette, de l’emballage flexible, de la boîte pliante et du carton </w:t>
      </w:r>
      <w:proofErr w:type="spellStart"/>
      <w:proofErr w:type="gramStart"/>
      <w:r w:rsidRPr="00103DF2">
        <w:rPr>
          <w:rFonts w:asciiTheme="minorHAnsi" w:hAnsiTheme="minorHAnsi" w:cstheme="minorHAnsi"/>
          <w:lang w:val="fr-FR"/>
        </w:rPr>
        <w:t>ondulé.</w:t>
      </w:r>
      <w:r w:rsidR="00653BCB" w:rsidRPr="00653BCB">
        <w:rPr>
          <w:rFonts w:asciiTheme="minorHAnsi" w:hAnsiTheme="minorHAnsi" w:cstheme="minorHAnsi"/>
          <w:lang w:val="fr-FR"/>
        </w:rPr>
        <w:t>Notre</w:t>
      </w:r>
      <w:proofErr w:type="spellEnd"/>
      <w:proofErr w:type="gramEnd"/>
      <w:r w:rsidR="00653BCB" w:rsidRPr="00653BCB">
        <w:rPr>
          <w:rFonts w:asciiTheme="minorHAnsi" w:hAnsiTheme="minorHAnsi" w:cstheme="minorHAnsi"/>
          <w:lang w:val="fr-FR"/>
        </w:rPr>
        <w:t xml:space="preserve"> vision de transformer l'avenir du secteur de l'emballage est basée sur quatre piliers - la connectivité, la digitalisation, l'automation et la durabilité.</w:t>
      </w:r>
    </w:p>
    <w:p w14:paraId="7CBE9104" w14:textId="77777777" w:rsidR="00103DF2" w:rsidRPr="00103DF2" w:rsidRDefault="00103DF2" w:rsidP="00103DF2">
      <w:pPr>
        <w:spacing w:line="240" w:lineRule="auto"/>
        <w:rPr>
          <w:rFonts w:asciiTheme="minorHAnsi" w:hAnsiTheme="minorHAnsi" w:cstheme="minorHAnsi"/>
          <w:lang w:val="fr-FR"/>
        </w:rPr>
      </w:pPr>
    </w:p>
    <w:p w14:paraId="35CE43E2"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Fondée en 1890 à Lausanne (Suisse) par Joseph Bobst, la société BOBST est présente dans plus de 50 pays, possède 21 sites de production dans 12 pays et emploie plus de 6 300 personnes dans le monde. Elle a enregistré un chiffre d’affaires consolidé de CHF 1.960 milliard sur l’exercice 2023.</w:t>
      </w:r>
    </w:p>
    <w:p w14:paraId="450F117D" w14:textId="77777777" w:rsidR="00103DF2" w:rsidRPr="00103DF2" w:rsidRDefault="00103DF2" w:rsidP="00103DF2">
      <w:pPr>
        <w:spacing w:line="240" w:lineRule="auto"/>
        <w:rPr>
          <w:rFonts w:asciiTheme="minorHAnsi" w:hAnsiTheme="minorHAnsi" w:cstheme="minorHAnsi"/>
          <w:lang w:val="fr-FR"/>
        </w:rPr>
      </w:pPr>
    </w:p>
    <w:p w14:paraId="2B22BECB" w14:textId="34155EB6" w:rsidR="0099570B" w:rsidRPr="00C365C9" w:rsidRDefault="0099570B" w:rsidP="001B2225">
      <w:pPr>
        <w:shd w:val="clear" w:color="auto" w:fill="FFFFFF"/>
        <w:spacing w:line="271" w:lineRule="auto"/>
        <w:rPr>
          <w:rFonts w:cs="Arial"/>
          <w:szCs w:val="19"/>
          <w:lang w:val="fr-FR" w:eastAsia="fr-FR"/>
        </w:rPr>
      </w:pPr>
      <w:r>
        <w:rPr>
          <w:rFonts w:cs="Arial"/>
          <w:szCs w:val="19"/>
          <w:lang w:val="fr-FR" w:eastAsia="fr-FR"/>
        </w:rPr>
        <w:lastRenderedPageBreak/>
        <w:t>.</w:t>
      </w: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205E3DF2" w14:textId="6D8CFD5D"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br/>
        <w:t xml:space="preserve">LinkedIn: </w:t>
      </w:r>
      <w:hyperlink r:id="rId9"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0"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55349" w14:textId="77777777" w:rsidR="00351F2C" w:rsidRDefault="00351F2C" w:rsidP="00BB5BE9">
      <w:pPr>
        <w:spacing w:line="240" w:lineRule="auto"/>
      </w:pPr>
      <w:r>
        <w:separator/>
      </w:r>
    </w:p>
  </w:endnote>
  <w:endnote w:type="continuationSeparator" w:id="0">
    <w:p w14:paraId="66DA4D65" w14:textId="77777777" w:rsidR="00351F2C" w:rsidRDefault="00351F2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0458C" w14:textId="77777777" w:rsidR="00351F2C" w:rsidRDefault="00351F2C" w:rsidP="00BB5BE9">
      <w:pPr>
        <w:spacing w:line="240" w:lineRule="auto"/>
      </w:pPr>
      <w:r>
        <w:separator/>
      </w:r>
    </w:p>
  </w:footnote>
  <w:footnote w:type="continuationSeparator" w:id="0">
    <w:p w14:paraId="2D159248" w14:textId="77777777" w:rsidR="00351F2C" w:rsidRDefault="00351F2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754F" w14:textId="77777777" w:rsidR="00BB5BE9" w:rsidRPr="004C28DE" w:rsidRDefault="00950747"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F0FE" w14:textId="77777777" w:rsidR="00F36CF1" w:rsidRPr="004C28DE" w:rsidRDefault="00950747"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E51038"/>
    <w:multiLevelType w:val="multilevel"/>
    <w:tmpl w:val="B198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4"/>
  </w:num>
  <w:num w:numId="12" w16cid:durableId="635336788">
    <w:abstractNumId w:val="15"/>
  </w:num>
  <w:num w:numId="13" w16cid:durableId="1217163480">
    <w:abstractNumId w:val="11"/>
  </w:num>
  <w:num w:numId="14" w16cid:durableId="279997805">
    <w:abstractNumId w:val="10"/>
  </w:num>
  <w:num w:numId="15" w16cid:durableId="581255530">
    <w:abstractNumId w:val="12"/>
  </w:num>
  <w:num w:numId="16" w16cid:durableId="4379929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546B0"/>
    <w:rsid w:val="000B7CE1"/>
    <w:rsid w:val="00103DF2"/>
    <w:rsid w:val="00106584"/>
    <w:rsid w:val="00122852"/>
    <w:rsid w:val="0012287C"/>
    <w:rsid w:val="001614BE"/>
    <w:rsid w:val="00162ACB"/>
    <w:rsid w:val="00162F04"/>
    <w:rsid w:val="00164521"/>
    <w:rsid w:val="00165731"/>
    <w:rsid w:val="00185617"/>
    <w:rsid w:val="00193DE7"/>
    <w:rsid w:val="001978E2"/>
    <w:rsid w:val="001B00E3"/>
    <w:rsid w:val="001B2225"/>
    <w:rsid w:val="001B4282"/>
    <w:rsid w:val="001B75B1"/>
    <w:rsid w:val="001F046A"/>
    <w:rsid w:val="00221442"/>
    <w:rsid w:val="00255F0C"/>
    <w:rsid w:val="0027064C"/>
    <w:rsid w:val="00280DC9"/>
    <w:rsid w:val="0029094B"/>
    <w:rsid w:val="002D5406"/>
    <w:rsid w:val="00351F2C"/>
    <w:rsid w:val="003F1F32"/>
    <w:rsid w:val="003F5EAA"/>
    <w:rsid w:val="00406778"/>
    <w:rsid w:val="004257F2"/>
    <w:rsid w:val="00441257"/>
    <w:rsid w:val="00441D37"/>
    <w:rsid w:val="004701B5"/>
    <w:rsid w:val="004711C7"/>
    <w:rsid w:val="00497781"/>
    <w:rsid w:val="004C2489"/>
    <w:rsid w:val="004C28DE"/>
    <w:rsid w:val="004F3549"/>
    <w:rsid w:val="00540DC4"/>
    <w:rsid w:val="00546823"/>
    <w:rsid w:val="005A48B2"/>
    <w:rsid w:val="005B28F0"/>
    <w:rsid w:val="005B5E46"/>
    <w:rsid w:val="005C7A5F"/>
    <w:rsid w:val="00606729"/>
    <w:rsid w:val="00607A8B"/>
    <w:rsid w:val="00622F8F"/>
    <w:rsid w:val="0064617D"/>
    <w:rsid w:val="00653BCB"/>
    <w:rsid w:val="006619E8"/>
    <w:rsid w:val="00672351"/>
    <w:rsid w:val="006879DF"/>
    <w:rsid w:val="006A1224"/>
    <w:rsid w:val="006A45F6"/>
    <w:rsid w:val="006E0625"/>
    <w:rsid w:val="007054D8"/>
    <w:rsid w:val="00717E14"/>
    <w:rsid w:val="00744CD0"/>
    <w:rsid w:val="0074688B"/>
    <w:rsid w:val="00750E45"/>
    <w:rsid w:val="0075617E"/>
    <w:rsid w:val="007D2FE3"/>
    <w:rsid w:val="007E6A57"/>
    <w:rsid w:val="0081574B"/>
    <w:rsid w:val="00831A2A"/>
    <w:rsid w:val="008475F1"/>
    <w:rsid w:val="00872A48"/>
    <w:rsid w:val="0089716F"/>
    <w:rsid w:val="008A477E"/>
    <w:rsid w:val="008A6629"/>
    <w:rsid w:val="008B5EF4"/>
    <w:rsid w:val="008D353F"/>
    <w:rsid w:val="008E49BA"/>
    <w:rsid w:val="008E4DAA"/>
    <w:rsid w:val="009106BE"/>
    <w:rsid w:val="00923BF4"/>
    <w:rsid w:val="00950747"/>
    <w:rsid w:val="0096765B"/>
    <w:rsid w:val="00990BFB"/>
    <w:rsid w:val="0099570B"/>
    <w:rsid w:val="009A0420"/>
    <w:rsid w:val="009B17E7"/>
    <w:rsid w:val="009C18C1"/>
    <w:rsid w:val="00A131E9"/>
    <w:rsid w:val="00A13434"/>
    <w:rsid w:val="00A44EB4"/>
    <w:rsid w:val="00A7773A"/>
    <w:rsid w:val="00AB644E"/>
    <w:rsid w:val="00B073A5"/>
    <w:rsid w:val="00B26DF0"/>
    <w:rsid w:val="00BA155B"/>
    <w:rsid w:val="00BB5A31"/>
    <w:rsid w:val="00BB5BE9"/>
    <w:rsid w:val="00BF1F72"/>
    <w:rsid w:val="00C20D00"/>
    <w:rsid w:val="00C26C45"/>
    <w:rsid w:val="00C365C9"/>
    <w:rsid w:val="00C37CAD"/>
    <w:rsid w:val="00C71CF2"/>
    <w:rsid w:val="00CC7F9D"/>
    <w:rsid w:val="00D74CC8"/>
    <w:rsid w:val="00D97770"/>
    <w:rsid w:val="00DB1DC2"/>
    <w:rsid w:val="00DE5DD2"/>
    <w:rsid w:val="00DE67A9"/>
    <w:rsid w:val="00DF7B45"/>
    <w:rsid w:val="00E11997"/>
    <w:rsid w:val="00E2330A"/>
    <w:rsid w:val="00E30F10"/>
    <w:rsid w:val="00E542C8"/>
    <w:rsid w:val="00EB4F02"/>
    <w:rsid w:val="00EB7CAB"/>
    <w:rsid w:val="00EC0061"/>
    <w:rsid w:val="00EE31B1"/>
    <w:rsid w:val="00F03D8B"/>
    <w:rsid w:val="00F36CF1"/>
    <w:rsid w:val="00F60559"/>
    <w:rsid w:val="00F7100D"/>
    <w:rsid w:val="00F80BE3"/>
    <w:rsid w:val="00F81F83"/>
    <w:rsid w:val="00F92EA2"/>
    <w:rsid w:val="00F961AB"/>
    <w:rsid w:val="00FB72F4"/>
    <w:rsid w:val="00FC4C5F"/>
    <w:rsid w:val="00FD17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5</TotalTime>
  <Pages>5</Pages>
  <Words>1921</Words>
  <Characters>10954</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8</cp:revision>
  <cp:lastPrinted>2015-02-06T09:00:00Z</cp:lastPrinted>
  <dcterms:created xsi:type="dcterms:W3CDTF">2024-11-25T09:02:00Z</dcterms:created>
  <dcterms:modified xsi:type="dcterms:W3CDTF">2024-11-25T16:02:00Z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